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0983" w14:textId="77777777" w:rsidR="006F7978" w:rsidRDefault="006F7978"/>
    <w:p w14:paraId="0F9372D5" w14:textId="77777777" w:rsidR="00E93D6F" w:rsidRDefault="00E93D6F"/>
    <w:p w14:paraId="135F98E0" w14:textId="14B610DE" w:rsidR="009B24A5" w:rsidRPr="009B24A5" w:rsidRDefault="009B24A5" w:rsidP="009B24A5">
      <w:pPr>
        <w:pStyle w:val="Kop1"/>
        <w:jc w:val="center"/>
        <w:rPr>
          <w:rStyle w:val="Koplevel1Char"/>
          <w:color w:val="007BC7"/>
        </w:rPr>
      </w:pPr>
      <w:r w:rsidRPr="009B24A5">
        <w:rPr>
          <w:rStyle w:val="Koplevel1Char"/>
          <w:color w:val="007BC7"/>
        </w:rPr>
        <w:t xml:space="preserve">Vrijwaringsverklaring </w:t>
      </w:r>
      <w:r w:rsidRPr="009B24A5">
        <w:rPr>
          <w:rStyle w:val="Koplevel1Char"/>
          <w:color w:val="007BC7"/>
        </w:rPr>
        <w:t>k</w:t>
      </w:r>
      <w:r w:rsidRPr="009B24A5">
        <w:rPr>
          <w:rStyle w:val="Koplevel1Char"/>
          <w:color w:val="007BC7"/>
        </w:rPr>
        <w:t>wetsbaarhedenscanning</w:t>
      </w:r>
    </w:p>
    <w:p w14:paraId="5578870A" w14:textId="77777777" w:rsidR="009B24A5" w:rsidRPr="00711EF2" w:rsidRDefault="009B24A5" w:rsidP="009B24A5">
      <w:pPr>
        <w:pStyle w:val="Default"/>
        <w:rPr>
          <w:sz w:val="18"/>
          <w:szCs w:val="18"/>
        </w:rPr>
      </w:pPr>
    </w:p>
    <w:p w14:paraId="0BE17748" w14:textId="77777777" w:rsidR="009B24A5" w:rsidRPr="00711EF2" w:rsidRDefault="009B24A5" w:rsidP="009B24A5">
      <w:pPr>
        <w:pStyle w:val="Default"/>
        <w:rPr>
          <w:sz w:val="18"/>
          <w:szCs w:val="18"/>
        </w:rPr>
      </w:pPr>
    </w:p>
    <w:p w14:paraId="63A9C72B" w14:textId="77777777" w:rsidR="009B24A5" w:rsidRPr="00711EF2" w:rsidRDefault="009B24A5" w:rsidP="009B24A5">
      <w:pPr>
        <w:autoSpaceDE w:val="0"/>
        <w:autoSpaceDN w:val="0"/>
        <w:adjustRightInd w:val="0"/>
        <w:jc w:val="center"/>
        <w:rPr>
          <w:rFonts w:cs="Calibri"/>
          <w:b/>
          <w:lang w:val="nl-NL"/>
        </w:rPr>
      </w:pPr>
      <w:r w:rsidRPr="00711EF2">
        <w:rPr>
          <w:rFonts w:cs="Calibri"/>
          <w:b/>
          <w:lang w:val="nl-NL"/>
        </w:rPr>
        <w:t>[</w:t>
      </w:r>
      <w:r w:rsidRPr="00711EF2">
        <w:rPr>
          <w:rFonts w:cs="Calibri"/>
          <w:b/>
          <w:highlight w:val="yellow"/>
          <w:lang w:val="nl-NL"/>
        </w:rPr>
        <w:t>Bijlage [X] bij (Nadere) Overeenkomst</w:t>
      </w:r>
      <w:r w:rsidRPr="00711EF2">
        <w:rPr>
          <w:rFonts w:cs="Calibri"/>
          <w:b/>
          <w:lang w:val="nl-NL"/>
        </w:rPr>
        <w:t>]</w:t>
      </w:r>
    </w:p>
    <w:p w14:paraId="034A9770" w14:textId="77777777" w:rsidR="009B24A5" w:rsidRPr="00711EF2" w:rsidRDefault="009B24A5" w:rsidP="009B24A5">
      <w:pPr>
        <w:autoSpaceDE w:val="0"/>
        <w:autoSpaceDN w:val="0"/>
        <w:adjustRightInd w:val="0"/>
        <w:jc w:val="center"/>
        <w:rPr>
          <w:rFonts w:cs="Calibri"/>
          <w:b/>
          <w:lang w:val="nl-NL"/>
        </w:rPr>
      </w:pPr>
      <w:r w:rsidRPr="00711EF2">
        <w:rPr>
          <w:rFonts w:cs="Calibri"/>
          <w:b/>
          <w:lang w:val="nl-NL"/>
        </w:rPr>
        <w:t>[</w:t>
      </w:r>
      <w:r w:rsidRPr="00711EF2">
        <w:rPr>
          <w:rFonts w:cs="Calibri"/>
          <w:b/>
          <w:highlight w:val="yellow"/>
          <w:lang w:val="nl-NL"/>
        </w:rPr>
        <w:t>Behorende bij de Raamovereenkomst voor</w:t>
      </w:r>
      <w:r w:rsidRPr="00711EF2">
        <w:rPr>
          <w:rFonts w:cs="Calibri"/>
          <w:b/>
          <w:lang w:val="nl-NL"/>
        </w:rPr>
        <w:t xml:space="preserve"> </w:t>
      </w:r>
      <w:r w:rsidRPr="00711EF2">
        <w:rPr>
          <w:rFonts w:cs="Calibri"/>
          <w:b/>
          <w:highlight w:val="yellow"/>
          <w:lang w:val="nl-NL"/>
        </w:rPr>
        <w:t>[ONDERWERP]</w:t>
      </w:r>
    </w:p>
    <w:p w14:paraId="5FA05CDB" w14:textId="77777777" w:rsidR="009B24A5" w:rsidRPr="00711EF2" w:rsidRDefault="009B24A5" w:rsidP="009B24A5">
      <w:pPr>
        <w:autoSpaceDE w:val="0"/>
        <w:autoSpaceDN w:val="0"/>
        <w:adjustRightInd w:val="0"/>
        <w:jc w:val="center"/>
        <w:rPr>
          <w:rFonts w:cs="Calibri"/>
          <w:b/>
          <w:lang w:val="nl-NL"/>
        </w:rPr>
      </w:pPr>
      <w:r w:rsidRPr="00711EF2">
        <w:rPr>
          <w:rFonts w:cs="Calibri"/>
          <w:b/>
          <w:lang w:val="nl-NL"/>
        </w:rPr>
        <w:t>[</w:t>
      </w:r>
      <w:r w:rsidRPr="00711EF2">
        <w:rPr>
          <w:rFonts w:cs="Calibri"/>
          <w:b/>
          <w:highlight w:val="yellow"/>
          <w:lang w:val="nl-NL"/>
        </w:rPr>
        <w:t>Van datum [DATUM] met Kenmerk</w:t>
      </w:r>
      <w:r w:rsidRPr="00711EF2">
        <w:rPr>
          <w:rFonts w:cs="Calibri"/>
          <w:b/>
          <w:lang w:val="nl-NL"/>
        </w:rPr>
        <w:t xml:space="preserve"> </w:t>
      </w:r>
      <w:r w:rsidRPr="00711EF2">
        <w:rPr>
          <w:rFonts w:cs="Calibri"/>
          <w:b/>
          <w:highlight w:val="yellow"/>
          <w:lang w:val="nl-NL"/>
        </w:rPr>
        <w:t>[KENMERK]</w:t>
      </w:r>
    </w:p>
    <w:p w14:paraId="26172E1B" w14:textId="77777777" w:rsidR="009B24A5" w:rsidRPr="00711EF2" w:rsidRDefault="009B24A5" w:rsidP="009B24A5">
      <w:pPr>
        <w:autoSpaceDE w:val="0"/>
        <w:autoSpaceDN w:val="0"/>
        <w:adjustRightInd w:val="0"/>
        <w:rPr>
          <w:rFonts w:cs="Calibri"/>
          <w:i/>
          <w:lang w:val="nl-NL"/>
        </w:rPr>
      </w:pPr>
    </w:p>
    <w:p w14:paraId="6250858B" w14:textId="77777777" w:rsidR="009B24A5" w:rsidRPr="00711EF2" w:rsidRDefault="009B24A5" w:rsidP="009B24A5">
      <w:pPr>
        <w:autoSpaceDE w:val="0"/>
        <w:autoSpaceDN w:val="0"/>
        <w:adjustRightInd w:val="0"/>
        <w:rPr>
          <w:rFonts w:cs="Calibri"/>
          <w:b/>
          <w:u w:val="single"/>
          <w:lang w:val="nl-NL"/>
        </w:rPr>
      </w:pPr>
      <w:r w:rsidRPr="00711EF2">
        <w:rPr>
          <w:rFonts w:cs="Calibri"/>
          <w:b/>
          <w:u w:val="single"/>
          <w:lang w:val="nl-NL"/>
        </w:rPr>
        <w:t>PARTIJEN:</w:t>
      </w:r>
    </w:p>
    <w:p w14:paraId="46200721" w14:textId="77777777" w:rsidR="009B24A5" w:rsidRPr="00711EF2" w:rsidRDefault="009B24A5" w:rsidP="009B24A5">
      <w:pPr>
        <w:autoSpaceDE w:val="0"/>
        <w:autoSpaceDN w:val="0"/>
        <w:adjustRightInd w:val="0"/>
        <w:spacing w:after="0"/>
        <w:rPr>
          <w:rFonts w:cs="Calibri"/>
          <w:lang w:val="nl-NL"/>
        </w:rPr>
      </w:pPr>
      <w:r w:rsidRPr="00711EF2">
        <w:rPr>
          <w:rFonts w:cs="Calibri"/>
          <w:b/>
          <w:lang w:val="nl-NL"/>
        </w:rPr>
        <w:t>(1)</w:t>
      </w:r>
      <w:r w:rsidRPr="00711EF2">
        <w:rPr>
          <w:rFonts w:cs="Calibri"/>
          <w:lang w:val="nl-NL"/>
        </w:rPr>
        <w:t xml:space="preserve"> De Staat der Nederlanden, waarvan de zetel is gevestigd te Den Haag, </w:t>
      </w:r>
    </w:p>
    <w:p w14:paraId="55BE4A77" w14:textId="77777777" w:rsidR="009B24A5" w:rsidRPr="00711EF2" w:rsidRDefault="009B24A5" w:rsidP="009B24A5">
      <w:pPr>
        <w:autoSpaceDE w:val="0"/>
        <w:autoSpaceDN w:val="0"/>
        <w:adjustRightInd w:val="0"/>
        <w:spacing w:after="0"/>
        <w:rPr>
          <w:rFonts w:cs="Calibri"/>
          <w:lang w:val="nl-NL"/>
        </w:rPr>
      </w:pPr>
      <w:r w:rsidRPr="00711EF2">
        <w:rPr>
          <w:rFonts w:cs="Calibri"/>
          <w:lang w:val="nl-NL"/>
        </w:rPr>
        <w:t>te dezen vertegenwoordigd door de Minister van [</w:t>
      </w:r>
      <w:r w:rsidRPr="00711EF2">
        <w:rPr>
          <w:rFonts w:cs="Calibri"/>
          <w:highlight w:val="yellow"/>
          <w:lang w:val="nl-NL"/>
        </w:rPr>
        <w:t>Ministerie/departement</w:t>
      </w:r>
      <w:r w:rsidRPr="00711EF2">
        <w:rPr>
          <w:rFonts w:cs="Calibri"/>
          <w:lang w:val="nl-NL"/>
        </w:rPr>
        <w:t xml:space="preserve">] [], </w:t>
      </w:r>
    </w:p>
    <w:p w14:paraId="003B8A08" w14:textId="77777777" w:rsidR="009B24A5" w:rsidRPr="00711EF2" w:rsidRDefault="009B24A5" w:rsidP="009B24A5">
      <w:pPr>
        <w:autoSpaceDE w:val="0"/>
        <w:autoSpaceDN w:val="0"/>
        <w:adjustRightInd w:val="0"/>
        <w:spacing w:after="0"/>
        <w:rPr>
          <w:rFonts w:cs="Calibri"/>
          <w:lang w:val="nl-NL"/>
        </w:rPr>
      </w:pPr>
      <w:r w:rsidRPr="00711EF2">
        <w:rPr>
          <w:rFonts w:cs="Calibri"/>
          <w:lang w:val="nl-NL"/>
        </w:rPr>
        <w:t xml:space="preserve">namens deze, </w:t>
      </w:r>
    </w:p>
    <w:p w14:paraId="072AFD5F" w14:textId="77777777" w:rsidR="009B24A5" w:rsidRPr="00711EF2" w:rsidRDefault="009B24A5" w:rsidP="009B24A5">
      <w:pPr>
        <w:pStyle w:val="Default"/>
        <w:rPr>
          <w:rFonts w:cs="Calibri"/>
          <w:color w:val="auto"/>
          <w:sz w:val="18"/>
          <w:szCs w:val="18"/>
        </w:rPr>
      </w:pPr>
      <w:r w:rsidRPr="00711EF2">
        <w:rPr>
          <w:rFonts w:cs="Calibri"/>
          <w:color w:val="auto"/>
          <w:sz w:val="18"/>
          <w:szCs w:val="18"/>
          <w:highlight w:val="yellow"/>
        </w:rPr>
        <w:t>[FUNCTIE]</w:t>
      </w:r>
      <w:r w:rsidRPr="00711EF2">
        <w:rPr>
          <w:rFonts w:cs="Calibri"/>
          <w:color w:val="auto"/>
          <w:sz w:val="18"/>
          <w:szCs w:val="18"/>
        </w:rPr>
        <w:t xml:space="preserve">, </w:t>
      </w:r>
      <w:r w:rsidRPr="00711EF2">
        <w:rPr>
          <w:rFonts w:cs="Calibri"/>
          <w:color w:val="auto"/>
          <w:sz w:val="18"/>
          <w:szCs w:val="18"/>
          <w:highlight w:val="yellow"/>
        </w:rPr>
        <w:t>[NAAM]</w:t>
      </w:r>
      <w:r w:rsidRPr="00711EF2">
        <w:rPr>
          <w:rFonts w:cs="Calibri"/>
          <w:color w:val="auto"/>
          <w:sz w:val="18"/>
          <w:szCs w:val="18"/>
        </w:rPr>
        <w:t xml:space="preserve">,  </w:t>
      </w:r>
    </w:p>
    <w:p w14:paraId="1746DC4A" w14:textId="77777777" w:rsidR="009B24A5" w:rsidRPr="00711EF2" w:rsidRDefault="009B24A5" w:rsidP="009B24A5">
      <w:pPr>
        <w:autoSpaceDE w:val="0"/>
        <w:autoSpaceDN w:val="0"/>
        <w:adjustRightInd w:val="0"/>
        <w:rPr>
          <w:rFonts w:cs="Calibri"/>
          <w:lang w:val="nl-NL"/>
        </w:rPr>
      </w:pPr>
      <w:r w:rsidRPr="00711EF2">
        <w:rPr>
          <w:rFonts w:cs="Calibri"/>
          <w:lang w:val="nl-NL"/>
        </w:rPr>
        <w:t xml:space="preserve">hierna te noemen:  </w:t>
      </w:r>
      <w:r w:rsidRPr="00711EF2">
        <w:rPr>
          <w:rFonts w:cs="Calibri"/>
          <w:b/>
          <w:lang w:val="nl-NL"/>
        </w:rPr>
        <w:t>“Opdrachtgever”</w:t>
      </w:r>
      <w:r w:rsidRPr="00711EF2">
        <w:rPr>
          <w:rFonts w:cs="Calibri"/>
          <w:lang w:val="nl-NL"/>
        </w:rPr>
        <w:t xml:space="preserve">, </w:t>
      </w:r>
    </w:p>
    <w:p w14:paraId="147DBC46" w14:textId="77777777" w:rsidR="009B24A5" w:rsidRPr="00711EF2" w:rsidRDefault="009B24A5" w:rsidP="009B24A5">
      <w:pPr>
        <w:autoSpaceDE w:val="0"/>
        <w:autoSpaceDN w:val="0"/>
        <w:adjustRightInd w:val="0"/>
        <w:rPr>
          <w:rFonts w:cs="Calibri"/>
          <w:lang w:val="nl-NL"/>
        </w:rPr>
      </w:pPr>
      <w:r w:rsidRPr="00711EF2">
        <w:rPr>
          <w:rFonts w:cs="Calibri"/>
          <w:lang w:val="nl-NL"/>
        </w:rPr>
        <w:t>en</w:t>
      </w:r>
    </w:p>
    <w:p w14:paraId="36AC72E7" w14:textId="77777777" w:rsidR="009B24A5" w:rsidRPr="00711EF2" w:rsidRDefault="009B24A5" w:rsidP="009B24A5">
      <w:pPr>
        <w:autoSpaceDE w:val="0"/>
        <w:autoSpaceDN w:val="0"/>
        <w:adjustRightInd w:val="0"/>
        <w:spacing w:after="0"/>
        <w:rPr>
          <w:rFonts w:cs="Calibri"/>
          <w:lang w:val="nl-NL"/>
        </w:rPr>
      </w:pPr>
      <w:r w:rsidRPr="00711EF2">
        <w:rPr>
          <w:rFonts w:cs="Calibri"/>
          <w:b/>
          <w:lang w:val="nl-NL"/>
        </w:rPr>
        <w:t>(2)</w:t>
      </w:r>
      <w:r w:rsidRPr="00711EF2">
        <w:rPr>
          <w:rFonts w:cs="Calibri"/>
          <w:lang w:val="nl-NL"/>
        </w:rPr>
        <w:t xml:space="preserve"> </w:t>
      </w:r>
      <w:r w:rsidRPr="00711EF2">
        <w:rPr>
          <w:rFonts w:cs="Calibri"/>
          <w:highlight w:val="yellow"/>
          <w:lang w:val="nl-NL"/>
        </w:rPr>
        <w:t>[NAAM]</w:t>
      </w:r>
      <w:r w:rsidRPr="00711EF2">
        <w:rPr>
          <w:rFonts w:cs="Calibri"/>
          <w:lang w:val="nl-NL"/>
        </w:rPr>
        <w:t xml:space="preserve">, </w:t>
      </w:r>
      <w:r w:rsidRPr="00711EF2">
        <w:rPr>
          <w:rFonts w:cs="Calibri"/>
          <w:highlight w:val="yellow"/>
          <w:lang w:val="nl-NL"/>
        </w:rPr>
        <w:t>[RECHTSVORM]</w:t>
      </w:r>
      <w:r w:rsidRPr="00711EF2">
        <w:rPr>
          <w:rFonts w:cs="Calibri"/>
          <w:lang w:val="nl-NL"/>
        </w:rPr>
        <w:t xml:space="preserve">, (statutair) gevestigd te </w:t>
      </w:r>
      <w:r w:rsidRPr="00711EF2">
        <w:rPr>
          <w:rFonts w:cs="Calibri"/>
          <w:highlight w:val="yellow"/>
          <w:lang w:val="nl-NL"/>
        </w:rPr>
        <w:t>[PLAATS]</w:t>
      </w:r>
      <w:r w:rsidRPr="00711EF2">
        <w:rPr>
          <w:rFonts w:cs="Calibri"/>
          <w:lang w:val="nl-NL"/>
        </w:rPr>
        <w:t xml:space="preserve">, </w:t>
      </w:r>
      <w:r w:rsidRPr="00711EF2">
        <w:rPr>
          <w:rFonts w:cs="Calibri"/>
          <w:highlight w:val="yellow"/>
          <w:lang w:val="nl-NL"/>
        </w:rPr>
        <w:t>[POSTCODE]</w:t>
      </w:r>
      <w:r w:rsidRPr="00711EF2">
        <w:rPr>
          <w:rFonts w:cs="Calibri"/>
          <w:lang w:val="nl-NL"/>
        </w:rPr>
        <w:t xml:space="preserve">, </w:t>
      </w:r>
      <w:r w:rsidRPr="00711EF2">
        <w:rPr>
          <w:rFonts w:cs="Calibri"/>
          <w:highlight w:val="yellow"/>
          <w:lang w:val="nl-NL"/>
        </w:rPr>
        <w:t>[STRAATNAAM EN NUMMER]</w:t>
      </w:r>
      <w:r w:rsidRPr="00711EF2">
        <w:rPr>
          <w:rFonts w:cs="Calibri"/>
          <w:lang w:val="nl-NL"/>
        </w:rPr>
        <w:t xml:space="preserve"> </w:t>
      </w:r>
    </w:p>
    <w:p w14:paraId="10C0E339" w14:textId="77777777" w:rsidR="009B24A5" w:rsidRPr="00711EF2" w:rsidRDefault="009B24A5" w:rsidP="009B24A5">
      <w:pPr>
        <w:autoSpaceDE w:val="0"/>
        <w:autoSpaceDN w:val="0"/>
        <w:adjustRightInd w:val="0"/>
        <w:spacing w:after="0"/>
        <w:rPr>
          <w:rFonts w:cs="Calibri"/>
          <w:lang w:val="nl-NL"/>
        </w:rPr>
      </w:pPr>
      <w:r w:rsidRPr="00711EF2">
        <w:rPr>
          <w:rFonts w:cs="Calibri"/>
          <w:lang w:val="nl-NL"/>
        </w:rPr>
        <w:t xml:space="preserve">te dezen vertegenwoordigd door </w:t>
      </w:r>
    </w:p>
    <w:p w14:paraId="52D9AEAA" w14:textId="77777777" w:rsidR="009B24A5" w:rsidRPr="00711EF2" w:rsidRDefault="009B24A5" w:rsidP="009B24A5">
      <w:pPr>
        <w:pStyle w:val="Default"/>
        <w:rPr>
          <w:rFonts w:cs="Calibri"/>
          <w:color w:val="auto"/>
          <w:sz w:val="18"/>
          <w:szCs w:val="18"/>
        </w:rPr>
      </w:pPr>
      <w:r w:rsidRPr="00711EF2">
        <w:rPr>
          <w:rFonts w:cs="Calibri"/>
          <w:color w:val="auto"/>
          <w:sz w:val="18"/>
          <w:szCs w:val="18"/>
          <w:highlight w:val="yellow"/>
        </w:rPr>
        <w:t>[FUNCTIE]</w:t>
      </w:r>
      <w:r w:rsidRPr="00711EF2">
        <w:rPr>
          <w:rFonts w:cs="Calibri"/>
          <w:color w:val="auto"/>
          <w:sz w:val="18"/>
          <w:szCs w:val="18"/>
        </w:rPr>
        <w:t xml:space="preserve">, </w:t>
      </w:r>
      <w:r w:rsidRPr="00711EF2">
        <w:rPr>
          <w:rFonts w:cs="Calibri"/>
          <w:color w:val="auto"/>
          <w:sz w:val="18"/>
          <w:szCs w:val="18"/>
          <w:highlight w:val="yellow"/>
        </w:rPr>
        <w:t>[NAAM]</w:t>
      </w:r>
      <w:r w:rsidRPr="00711EF2">
        <w:rPr>
          <w:rFonts w:cs="Calibri"/>
          <w:color w:val="auto"/>
          <w:sz w:val="18"/>
          <w:szCs w:val="18"/>
        </w:rPr>
        <w:t xml:space="preserve">,  </w:t>
      </w:r>
    </w:p>
    <w:p w14:paraId="040E8900" w14:textId="77777777" w:rsidR="009B24A5" w:rsidRPr="00711EF2" w:rsidRDefault="009B24A5" w:rsidP="009B24A5">
      <w:pPr>
        <w:autoSpaceDE w:val="0"/>
        <w:autoSpaceDN w:val="0"/>
        <w:adjustRightInd w:val="0"/>
        <w:rPr>
          <w:lang w:val="nl-NL"/>
        </w:rPr>
      </w:pPr>
      <w:r w:rsidRPr="00711EF2">
        <w:rPr>
          <w:rFonts w:cs="Calibri"/>
          <w:lang w:val="nl-NL"/>
        </w:rPr>
        <w:t xml:space="preserve">hierna te noemen: </w:t>
      </w:r>
      <w:r w:rsidRPr="00711EF2">
        <w:rPr>
          <w:rFonts w:cs="Calibri"/>
          <w:b/>
          <w:lang w:val="nl-NL"/>
        </w:rPr>
        <w:t>“Uitvoerder”</w:t>
      </w:r>
      <w:r w:rsidRPr="00711EF2">
        <w:rPr>
          <w:lang w:val="nl-NL"/>
        </w:rPr>
        <w:t xml:space="preserve">, </w:t>
      </w:r>
    </w:p>
    <w:p w14:paraId="3CAA854A" w14:textId="77777777" w:rsidR="009B24A5" w:rsidRPr="00711EF2" w:rsidRDefault="009B24A5" w:rsidP="009B24A5">
      <w:pPr>
        <w:autoSpaceDE w:val="0"/>
        <w:autoSpaceDN w:val="0"/>
        <w:adjustRightInd w:val="0"/>
        <w:rPr>
          <w:lang w:val="nl-NL"/>
        </w:rPr>
      </w:pPr>
    </w:p>
    <w:p w14:paraId="74C83BE0" w14:textId="77777777" w:rsidR="009B24A5" w:rsidRPr="00711EF2" w:rsidRDefault="009B24A5" w:rsidP="009B24A5">
      <w:pPr>
        <w:autoSpaceDE w:val="0"/>
        <w:autoSpaceDN w:val="0"/>
        <w:adjustRightInd w:val="0"/>
        <w:rPr>
          <w:rFonts w:cs="Calibri"/>
          <w:lang w:val="nl-NL"/>
        </w:rPr>
      </w:pPr>
      <w:r w:rsidRPr="00711EF2">
        <w:rPr>
          <w:rFonts w:cs="Calibri"/>
          <w:lang w:val="nl-NL"/>
        </w:rPr>
        <w:t xml:space="preserve">De partijen worden hierna gezamenlijk ook wel aangeduid als </w:t>
      </w:r>
      <w:r w:rsidRPr="00711EF2">
        <w:rPr>
          <w:rFonts w:cs="Calibri"/>
          <w:b/>
          <w:lang w:val="nl-NL"/>
        </w:rPr>
        <w:t>“Partijen”</w:t>
      </w:r>
      <w:r w:rsidRPr="00711EF2">
        <w:rPr>
          <w:rFonts w:cs="Calibri"/>
          <w:lang w:val="nl-NL"/>
        </w:rPr>
        <w:t>.</w:t>
      </w:r>
    </w:p>
    <w:p w14:paraId="40ADF1F7" w14:textId="77777777" w:rsidR="009B24A5" w:rsidRPr="00711EF2" w:rsidRDefault="009B24A5" w:rsidP="009B24A5">
      <w:pPr>
        <w:autoSpaceDE w:val="0"/>
        <w:autoSpaceDN w:val="0"/>
        <w:adjustRightInd w:val="0"/>
        <w:rPr>
          <w:rFonts w:cs="Calibri"/>
          <w:b/>
          <w:u w:val="single"/>
        </w:rPr>
      </w:pPr>
      <w:r w:rsidRPr="00711EF2">
        <w:rPr>
          <w:rFonts w:cs="Calibri"/>
          <w:b/>
          <w:u w:val="single"/>
        </w:rPr>
        <w:t>OVERWEGENDE DAT:</w:t>
      </w:r>
    </w:p>
    <w:p w14:paraId="6C2878A7" w14:textId="77777777" w:rsidR="009B24A5" w:rsidRPr="00711EF2" w:rsidRDefault="009B24A5" w:rsidP="009B24A5">
      <w:pPr>
        <w:pStyle w:val="Lijstalinea"/>
        <w:numPr>
          <w:ilvl w:val="0"/>
          <w:numId w:val="18"/>
        </w:numPr>
        <w:autoSpaceDE w:val="0"/>
        <w:autoSpaceDN w:val="0"/>
        <w:adjustRightInd w:val="0"/>
        <w:spacing w:after="0" w:line="240" w:lineRule="auto"/>
        <w:contextualSpacing w:val="0"/>
        <w:rPr>
          <w:rFonts w:cs="Calibri"/>
          <w:lang w:val="nl-NL"/>
        </w:rPr>
      </w:pPr>
      <w:r w:rsidRPr="00711EF2">
        <w:rPr>
          <w:rFonts w:cs="Calibri"/>
          <w:lang w:val="nl-NL"/>
        </w:rPr>
        <w:t>Uitvoerder in opdracht van Opdrachtgever werkzaamheden zal verrichten bestaande uit het uitvoeren van [</w:t>
      </w:r>
      <w:r w:rsidRPr="00711EF2">
        <w:rPr>
          <w:rFonts w:cs="Calibri"/>
          <w:highlight w:val="yellow"/>
          <w:lang w:val="nl-NL"/>
        </w:rPr>
        <w:t>BESCHRIJVING WERKZAAMHEDEN</w:t>
      </w:r>
      <w:r w:rsidRPr="00711EF2">
        <w:rPr>
          <w:rFonts w:cs="Calibri"/>
          <w:lang w:val="nl-NL"/>
        </w:rPr>
        <w:t>] (hierna te noemen: “</w:t>
      </w:r>
      <w:r w:rsidRPr="00711EF2">
        <w:rPr>
          <w:rFonts w:cs="Calibri"/>
          <w:highlight w:val="yellow"/>
          <w:lang w:val="nl-NL"/>
        </w:rPr>
        <w:t>OPDRACHT</w:t>
      </w:r>
      <w:r w:rsidRPr="00711EF2">
        <w:rPr>
          <w:rFonts w:cs="Calibri"/>
          <w:lang w:val="nl-NL"/>
        </w:rPr>
        <w:t xml:space="preserve">”) op systemen, netwerken, applicaties en/of enig ander geautomatiseerd werk die </w:t>
      </w:r>
      <w:r w:rsidRPr="00711EF2">
        <w:rPr>
          <w:rFonts w:cs="Calibri"/>
          <w:highlight w:val="yellow"/>
          <w:lang w:val="nl-NL"/>
        </w:rPr>
        <w:t>[eigendom zijn van dan wel waarvan het beheer is ondergebracht bij Opdrachtgever]</w:t>
      </w:r>
      <w:r w:rsidRPr="00711EF2">
        <w:rPr>
          <w:rFonts w:cs="Calibri"/>
          <w:lang w:val="nl-NL"/>
        </w:rPr>
        <w:t>;</w:t>
      </w:r>
    </w:p>
    <w:p w14:paraId="67A99C65" w14:textId="77777777" w:rsidR="009B24A5" w:rsidRPr="00711EF2" w:rsidRDefault="009B24A5" w:rsidP="009B24A5">
      <w:pPr>
        <w:pStyle w:val="Lijstalinea"/>
        <w:ind w:left="245"/>
        <w:rPr>
          <w:rFonts w:cs="Calibri"/>
          <w:lang w:val="nl-NL"/>
        </w:rPr>
      </w:pPr>
    </w:p>
    <w:p w14:paraId="70E1C719" w14:textId="77777777" w:rsidR="009B24A5" w:rsidRPr="00711EF2" w:rsidRDefault="009B24A5" w:rsidP="009B24A5">
      <w:pPr>
        <w:pStyle w:val="Lijstalinea"/>
        <w:numPr>
          <w:ilvl w:val="0"/>
          <w:numId w:val="18"/>
        </w:numPr>
        <w:spacing w:after="0" w:line="240" w:lineRule="auto"/>
        <w:contextualSpacing w:val="0"/>
        <w:rPr>
          <w:rFonts w:cs="Calibri"/>
          <w:lang w:val="nl-NL"/>
        </w:rPr>
      </w:pPr>
      <w:r w:rsidRPr="00711EF2">
        <w:rPr>
          <w:rFonts w:cs="Calibri"/>
          <w:lang w:val="nl-NL"/>
        </w:rPr>
        <w:t xml:space="preserve">[Deze vrijwaringsverklaring onderdeel uitmaakt van de </w:t>
      </w:r>
      <w:r w:rsidRPr="00711EF2">
        <w:rPr>
          <w:rFonts w:cs="Calibri"/>
          <w:highlight w:val="yellow"/>
          <w:lang w:val="nl-NL"/>
        </w:rPr>
        <w:t>(Nadere)</w:t>
      </w:r>
      <w:r w:rsidRPr="00711EF2">
        <w:rPr>
          <w:rFonts w:cs="Calibri"/>
          <w:lang w:val="nl-NL"/>
        </w:rPr>
        <w:t xml:space="preserve"> Overeenkomst tussen Opdrachtgever en Uitvoerder, inzake </w:t>
      </w:r>
      <w:r w:rsidRPr="00711EF2">
        <w:rPr>
          <w:rFonts w:cs="Calibri"/>
          <w:highlight w:val="yellow"/>
          <w:lang w:val="nl-NL"/>
        </w:rPr>
        <w:t>[ONDERWERP]</w:t>
      </w:r>
      <w:r w:rsidRPr="00711EF2">
        <w:rPr>
          <w:rFonts w:cs="Calibri"/>
          <w:lang w:val="nl-NL"/>
        </w:rPr>
        <w:t xml:space="preserve"> van </w:t>
      </w:r>
      <w:r w:rsidRPr="00711EF2">
        <w:rPr>
          <w:rFonts w:cs="Calibri"/>
          <w:highlight w:val="yellow"/>
          <w:lang w:val="nl-NL"/>
        </w:rPr>
        <w:t>[DATUM]</w:t>
      </w:r>
      <w:r w:rsidRPr="00711EF2">
        <w:rPr>
          <w:rFonts w:cs="Calibri"/>
          <w:lang w:val="nl-NL"/>
        </w:rPr>
        <w:t xml:space="preserve"> met kenmerk </w:t>
      </w:r>
      <w:r w:rsidRPr="00711EF2">
        <w:rPr>
          <w:rFonts w:cs="Calibri"/>
          <w:highlight w:val="yellow"/>
          <w:lang w:val="nl-NL"/>
        </w:rPr>
        <w:t xml:space="preserve">[KENMERK] (hierna te noemen: </w:t>
      </w:r>
      <w:r w:rsidRPr="00711EF2">
        <w:rPr>
          <w:rFonts w:cs="Calibri"/>
          <w:b/>
          <w:highlight w:val="yellow"/>
          <w:lang w:val="nl-NL"/>
        </w:rPr>
        <w:t>“(Nadere) Overeenkomst”)</w:t>
      </w:r>
      <w:r w:rsidRPr="00711EF2">
        <w:rPr>
          <w:rFonts w:cs="Calibri"/>
          <w:highlight w:val="yellow"/>
          <w:lang w:val="nl-NL"/>
        </w:rPr>
        <w:t>;]</w:t>
      </w:r>
      <w:r w:rsidRPr="00711EF2">
        <w:rPr>
          <w:rFonts w:cs="Calibri"/>
          <w:highlight w:val="yellow"/>
        </w:rPr>
        <w:t> </w:t>
      </w:r>
      <w:r w:rsidRPr="00711EF2">
        <w:rPr>
          <w:rFonts w:cs="Calibri"/>
          <w:lang w:val="nl-NL"/>
        </w:rPr>
        <w:t xml:space="preserve"> </w:t>
      </w:r>
    </w:p>
    <w:p w14:paraId="20A00651" w14:textId="77777777" w:rsidR="009B24A5" w:rsidRPr="00711EF2" w:rsidRDefault="009B24A5" w:rsidP="009B24A5">
      <w:pPr>
        <w:pStyle w:val="Lijstalinea"/>
        <w:autoSpaceDE w:val="0"/>
        <w:autoSpaceDN w:val="0"/>
        <w:adjustRightInd w:val="0"/>
        <w:ind w:left="705"/>
        <w:rPr>
          <w:rFonts w:cs="Calibri"/>
          <w:lang w:val="nl-NL"/>
        </w:rPr>
      </w:pPr>
    </w:p>
    <w:p w14:paraId="361F0B32" w14:textId="77777777" w:rsidR="009B24A5" w:rsidRPr="00711EF2" w:rsidRDefault="009B24A5" w:rsidP="009B24A5">
      <w:pPr>
        <w:pStyle w:val="Lijstalinea"/>
        <w:numPr>
          <w:ilvl w:val="0"/>
          <w:numId w:val="18"/>
        </w:numPr>
        <w:autoSpaceDE w:val="0"/>
        <w:autoSpaceDN w:val="0"/>
        <w:adjustRightInd w:val="0"/>
        <w:spacing w:after="0" w:line="240" w:lineRule="auto"/>
        <w:contextualSpacing w:val="0"/>
        <w:rPr>
          <w:rFonts w:cs="Calibri"/>
          <w:lang w:val="nl-NL"/>
        </w:rPr>
      </w:pPr>
      <w:r w:rsidRPr="00711EF2">
        <w:rPr>
          <w:rFonts w:cs="Calibri"/>
          <w:lang w:val="nl-NL"/>
        </w:rPr>
        <w:t>Het verrichten van de werkzaamheden door Uitvoerder in het kader van de [</w:t>
      </w:r>
      <w:r w:rsidRPr="00711EF2">
        <w:rPr>
          <w:rFonts w:cs="Calibri"/>
          <w:highlight w:val="yellow"/>
          <w:lang w:val="nl-NL"/>
        </w:rPr>
        <w:t>OPDRACHT</w:t>
      </w:r>
      <w:r w:rsidRPr="00711EF2">
        <w:rPr>
          <w:rFonts w:cs="Calibri"/>
          <w:lang w:val="nl-NL"/>
        </w:rPr>
        <w:t xml:space="preserve">] mogelijkerwijs schade tot gevolg zou kunnen hebben; </w:t>
      </w:r>
    </w:p>
    <w:p w14:paraId="5FFD58BA" w14:textId="77777777" w:rsidR="009B24A5" w:rsidRPr="00711EF2" w:rsidRDefault="009B24A5" w:rsidP="009B24A5">
      <w:pPr>
        <w:pStyle w:val="Lijstalinea"/>
        <w:autoSpaceDE w:val="0"/>
        <w:autoSpaceDN w:val="0"/>
        <w:adjustRightInd w:val="0"/>
        <w:ind w:left="705"/>
        <w:rPr>
          <w:rFonts w:cs="Calibri"/>
          <w:lang w:val="nl-NL"/>
        </w:rPr>
      </w:pPr>
    </w:p>
    <w:p w14:paraId="1541B010" w14:textId="77777777" w:rsidR="009B24A5" w:rsidRPr="00711EF2" w:rsidRDefault="009B24A5" w:rsidP="009B24A5">
      <w:pPr>
        <w:pStyle w:val="Lijstalinea"/>
        <w:numPr>
          <w:ilvl w:val="0"/>
          <w:numId w:val="18"/>
        </w:numPr>
        <w:autoSpaceDE w:val="0"/>
        <w:autoSpaceDN w:val="0"/>
        <w:adjustRightInd w:val="0"/>
        <w:spacing w:after="0" w:line="240" w:lineRule="auto"/>
        <w:contextualSpacing w:val="0"/>
        <w:rPr>
          <w:rFonts w:cs="Calibri"/>
          <w:lang w:val="nl-NL"/>
        </w:rPr>
      </w:pPr>
      <w:r w:rsidRPr="00711EF2">
        <w:rPr>
          <w:rFonts w:cs="Calibri"/>
          <w:lang w:val="nl-NL"/>
        </w:rPr>
        <w:t>Het verrichten van de [</w:t>
      </w:r>
      <w:r w:rsidRPr="00711EF2">
        <w:rPr>
          <w:rFonts w:cs="Calibri"/>
          <w:highlight w:val="yellow"/>
          <w:lang w:val="nl-NL"/>
        </w:rPr>
        <w:t>OPDRACHT</w:t>
      </w:r>
      <w:r w:rsidRPr="00711EF2">
        <w:rPr>
          <w:rFonts w:cs="Calibri"/>
          <w:lang w:val="nl-NL"/>
        </w:rPr>
        <w:t xml:space="preserve">]door Uitvoerder alleen kan geschieden indien en voor zover  Opdrachtgever hier toestemming voor heeft gegeven; </w:t>
      </w:r>
    </w:p>
    <w:p w14:paraId="140C1D26" w14:textId="77777777" w:rsidR="009B24A5" w:rsidRPr="00711EF2" w:rsidRDefault="009B24A5" w:rsidP="009B24A5">
      <w:pPr>
        <w:pStyle w:val="Lijstalinea"/>
        <w:ind w:left="245"/>
        <w:rPr>
          <w:rFonts w:cs="Calibri"/>
          <w:lang w:val="nl-NL"/>
        </w:rPr>
      </w:pPr>
    </w:p>
    <w:p w14:paraId="2FC6EB49" w14:textId="77777777" w:rsidR="009B24A5" w:rsidRPr="00711EF2" w:rsidRDefault="009B24A5" w:rsidP="009B24A5">
      <w:pPr>
        <w:pStyle w:val="Lijstalinea"/>
        <w:numPr>
          <w:ilvl w:val="0"/>
          <w:numId w:val="18"/>
        </w:numPr>
        <w:autoSpaceDE w:val="0"/>
        <w:autoSpaceDN w:val="0"/>
        <w:adjustRightInd w:val="0"/>
        <w:spacing w:after="0" w:line="240" w:lineRule="auto"/>
        <w:contextualSpacing w:val="0"/>
        <w:rPr>
          <w:rFonts w:cs="Calibri"/>
          <w:lang w:val="nl-NL"/>
        </w:rPr>
      </w:pPr>
      <w:r w:rsidRPr="00711EF2">
        <w:rPr>
          <w:rFonts w:cs="Calibri"/>
          <w:lang w:val="nl-NL"/>
        </w:rPr>
        <w:t xml:space="preserve">Deze vrijwaringsverklaring een vrijwaring bevat ten behoeve van Uitvoerder tegen eventuele aansprakelijkheden, een en ander zoals nader beschreven in deze vrijwaringsverklaring; </w:t>
      </w:r>
    </w:p>
    <w:p w14:paraId="7D3D16FF" w14:textId="77777777" w:rsidR="009B24A5" w:rsidRPr="00711EF2" w:rsidRDefault="009B24A5" w:rsidP="009B24A5">
      <w:pPr>
        <w:pStyle w:val="Lijstalinea"/>
        <w:ind w:left="245"/>
        <w:rPr>
          <w:rFonts w:cs="Calibri"/>
          <w:lang w:val="nl-NL"/>
        </w:rPr>
      </w:pPr>
    </w:p>
    <w:p w14:paraId="2BA83FC8" w14:textId="77777777" w:rsidR="009B24A5" w:rsidRPr="00711EF2" w:rsidRDefault="009B24A5" w:rsidP="009B24A5">
      <w:pPr>
        <w:pStyle w:val="Lijstalinea"/>
        <w:numPr>
          <w:ilvl w:val="0"/>
          <w:numId w:val="18"/>
        </w:numPr>
        <w:autoSpaceDE w:val="0"/>
        <w:autoSpaceDN w:val="0"/>
        <w:adjustRightInd w:val="0"/>
        <w:spacing w:after="0" w:line="240" w:lineRule="auto"/>
        <w:contextualSpacing w:val="0"/>
        <w:rPr>
          <w:rFonts w:cs="Calibri"/>
          <w:lang w:val="nl-NL"/>
        </w:rPr>
      </w:pPr>
      <w:r w:rsidRPr="00711EF2">
        <w:rPr>
          <w:rFonts w:cs="Calibri"/>
          <w:lang w:val="nl-NL"/>
        </w:rPr>
        <w:t xml:space="preserve">Partijen hun afspraken hieromtrent in deze vrijwaringsverklaring vastleggen.  </w:t>
      </w:r>
    </w:p>
    <w:p w14:paraId="70A39AF8" w14:textId="77777777" w:rsidR="009B24A5" w:rsidRPr="00711EF2" w:rsidRDefault="009B24A5" w:rsidP="009B24A5">
      <w:pPr>
        <w:pStyle w:val="Lijstalinea"/>
        <w:ind w:left="245"/>
        <w:rPr>
          <w:rFonts w:cs="Calibri"/>
          <w:highlight w:val="yellow"/>
          <w:lang w:val="nl-NL"/>
        </w:rPr>
      </w:pPr>
    </w:p>
    <w:p w14:paraId="4F7D0897" w14:textId="77777777" w:rsidR="009B24A5" w:rsidRPr="00711EF2" w:rsidRDefault="009B24A5" w:rsidP="009B24A5">
      <w:pPr>
        <w:autoSpaceDE w:val="0"/>
        <w:autoSpaceDN w:val="0"/>
        <w:adjustRightInd w:val="0"/>
        <w:rPr>
          <w:rFonts w:cs="Calibri"/>
          <w:b/>
          <w:u w:val="single"/>
          <w:lang w:val="nl-NL"/>
        </w:rPr>
      </w:pPr>
    </w:p>
    <w:p w14:paraId="0ABF634C" w14:textId="77777777" w:rsidR="009B24A5" w:rsidRPr="00711EF2" w:rsidRDefault="009B24A5" w:rsidP="009B24A5">
      <w:pPr>
        <w:autoSpaceDE w:val="0"/>
        <w:autoSpaceDN w:val="0"/>
        <w:adjustRightInd w:val="0"/>
        <w:rPr>
          <w:rFonts w:cs="Calibri"/>
          <w:b/>
          <w:u w:val="single"/>
          <w:lang w:val="nl-NL"/>
        </w:rPr>
      </w:pPr>
    </w:p>
    <w:p w14:paraId="6B51174D" w14:textId="77777777" w:rsidR="009B24A5" w:rsidRPr="00711EF2" w:rsidRDefault="009B24A5" w:rsidP="009B24A5">
      <w:pPr>
        <w:autoSpaceDE w:val="0"/>
        <w:autoSpaceDN w:val="0"/>
        <w:adjustRightInd w:val="0"/>
        <w:rPr>
          <w:rFonts w:cs="Calibri"/>
          <w:b/>
          <w:u w:val="single"/>
          <w:lang w:val="nl-NL"/>
        </w:rPr>
      </w:pPr>
    </w:p>
    <w:p w14:paraId="20F7C3C2" w14:textId="77777777" w:rsidR="009B24A5" w:rsidRPr="00711EF2" w:rsidRDefault="009B24A5" w:rsidP="009B24A5">
      <w:pPr>
        <w:autoSpaceDE w:val="0"/>
        <w:autoSpaceDN w:val="0"/>
        <w:adjustRightInd w:val="0"/>
        <w:rPr>
          <w:rFonts w:cs="Calibri"/>
          <w:b/>
          <w:u w:val="single"/>
          <w:lang w:val="nl-NL"/>
        </w:rPr>
      </w:pPr>
    </w:p>
    <w:p w14:paraId="5C1DBAC6" w14:textId="77777777" w:rsidR="009B24A5" w:rsidRPr="00711EF2" w:rsidRDefault="009B24A5" w:rsidP="009B24A5">
      <w:pPr>
        <w:autoSpaceDE w:val="0"/>
        <w:autoSpaceDN w:val="0"/>
        <w:adjustRightInd w:val="0"/>
        <w:rPr>
          <w:rFonts w:cs="Calibri"/>
          <w:b/>
          <w:u w:val="single"/>
          <w:lang w:val="nl-NL"/>
        </w:rPr>
      </w:pPr>
      <w:r w:rsidRPr="00711EF2">
        <w:rPr>
          <w:rFonts w:cs="Calibri"/>
          <w:b/>
          <w:u w:val="single"/>
          <w:lang w:val="nl-NL"/>
        </w:rPr>
        <w:t>VERKLAREN TE ZIJN OVEREENGEKOMEN ALS VOLGT:</w:t>
      </w:r>
    </w:p>
    <w:p w14:paraId="7B931AD6" w14:textId="77777777" w:rsidR="009B24A5" w:rsidRPr="00711EF2" w:rsidRDefault="009B24A5" w:rsidP="009B24A5">
      <w:pPr>
        <w:autoSpaceDE w:val="0"/>
        <w:autoSpaceDN w:val="0"/>
        <w:adjustRightInd w:val="0"/>
        <w:rPr>
          <w:rFonts w:cs="Calibri"/>
          <w:b/>
          <w:lang w:val="nl-NL"/>
        </w:rPr>
      </w:pPr>
      <w:r w:rsidRPr="00711EF2">
        <w:rPr>
          <w:rFonts w:cs="Calibri"/>
          <w:b/>
          <w:lang w:val="nl-NL"/>
        </w:rPr>
        <w:t xml:space="preserve">Artikel 1 – Voorwerp van deze vrijwaringsverklaring </w:t>
      </w:r>
    </w:p>
    <w:p w14:paraId="55798CEF" w14:textId="77777777" w:rsidR="009B24A5" w:rsidRPr="00711EF2" w:rsidRDefault="009B24A5" w:rsidP="009B24A5">
      <w:pPr>
        <w:pStyle w:val="Lijstalinea"/>
        <w:numPr>
          <w:ilvl w:val="1"/>
          <w:numId w:val="17"/>
        </w:numPr>
        <w:autoSpaceDE w:val="0"/>
        <w:autoSpaceDN w:val="0"/>
        <w:adjustRightInd w:val="0"/>
        <w:rPr>
          <w:rFonts w:cs="Calibri"/>
          <w:lang w:val="nl-NL"/>
        </w:rPr>
      </w:pPr>
      <w:r w:rsidRPr="00711EF2">
        <w:rPr>
          <w:rFonts w:cs="Calibri"/>
          <w:b/>
          <w:lang w:val="nl-NL"/>
        </w:rPr>
        <w:t xml:space="preserve"> </w:t>
      </w:r>
      <w:r w:rsidRPr="00711EF2">
        <w:rPr>
          <w:rFonts w:cs="Calibri"/>
          <w:b/>
          <w:lang w:val="nl-NL"/>
        </w:rPr>
        <w:tab/>
      </w:r>
      <w:r w:rsidRPr="00711EF2">
        <w:rPr>
          <w:rFonts w:cs="Calibri"/>
          <w:lang w:val="nl-NL"/>
        </w:rPr>
        <w:t>Uitvoerder verbindt zich tot het verrichten van de[</w:t>
      </w:r>
      <w:r w:rsidRPr="00711EF2">
        <w:rPr>
          <w:rFonts w:cs="Calibri"/>
          <w:highlight w:val="yellow"/>
          <w:lang w:val="nl-NL"/>
        </w:rPr>
        <w:t>OPDRACHT</w:t>
      </w:r>
      <w:r w:rsidRPr="00711EF2">
        <w:rPr>
          <w:rFonts w:cs="Calibri"/>
          <w:lang w:val="nl-NL"/>
        </w:rPr>
        <w:t xml:space="preserve">], een en ander zoals nader </w:t>
      </w:r>
    </w:p>
    <w:p w14:paraId="33209D25" w14:textId="77777777" w:rsidR="009B24A5" w:rsidRPr="00711EF2" w:rsidRDefault="009B24A5" w:rsidP="009B24A5">
      <w:pPr>
        <w:pStyle w:val="Lijstalinea"/>
        <w:autoSpaceDE w:val="0"/>
        <w:autoSpaceDN w:val="0"/>
        <w:adjustRightInd w:val="0"/>
        <w:ind w:left="708"/>
        <w:rPr>
          <w:rFonts w:cs="Calibri"/>
          <w:lang w:val="nl-NL"/>
        </w:rPr>
      </w:pPr>
      <w:r w:rsidRPr="00711EF2">
        <w:rPr>
          <w:rFonts w:cs="Calibri"/>
          <w:lang w:val="nl-NL"/>
        </w:rPr>
        <w:t xml:space="preserve">vastgelegd in de offerteaanvraag van Opdrachtgever d.d. </w:t>
      </w:r>
      <w:r w:rsidRPr="00711EF2">
        <w:rPr>
          <w:rFonts w:cs="Calibri"/>
          <w:highlight w:val="yellow"/>
          <w:lang w:val="nl-NL"/>
        </w:rPr>
        <w:t>[DATUM]</w:t>
      </w:r>
      <w:r w:rsidRPr="00711EF2">
        <w:rPr>
          <w:rFonts w:cs="Calibri"/>
          <w:lang w:val="nl-NL"/>
        </w:rPr>
        <w:t xml:space="preserve"> (hierna te noemen: “</w:t>
      </w:r>
      <w:r w:rsidRPr="00711EF2">
        <w:rPr>
          <w:rFonts w:cs="Calibri"/>
          <w:b/>
          <w:lang w:val="nl-NL"/>
        </w:rPr>
        <w:t>Offerteaanvraag”</w:t>
      </w:r>
      <w:r w:rsidRPr="00711EF2">
        <w:rPr>
          <w:rFonts w:cs="Calibri"/>
          <w:lang w:val="nl-NL"/>
        </w:rPr>
        <w:t xml:space="preserve">) [en de (Nadere) Overeenkomst]. </w:t>
      </w:r>
    </w:p>
    <w:p w14:paraId="053952A3" w14:textId="77777777" w:rsidR="009B24A5" w:rsidRPr="00711EF2" w:rsidRDefault="009B24A5" w:rsidP="009B24A5">
      <w:pPr>
        <w:ind w:left="705" w:hanging="705"/>
        <w:rPr>
          <w:rFonts w:cs="Calibri"/>
          <w:lang w:val="nl-NL"/>
        </w:rPr>
      </w:pPr>
      <w:r w:rsidRPr="00711EF2">
        <w:rPr>
          <w:lang w:val="nl-NL"/>
        </w:rPr>
        <w:t>1.2</w:t>
      </w:r>
      <w:r w:rsidRPr="00711EF2">
        <w:rPr>
          <w:lang w:val="nl-NL"/>
        </w:rPr>
        <w:tab/>
      </w:r>
      <w:r w:rsidRPr="00711EF2">
        <w:rPr>
          <w:rFonts w:cs="Calibri"/>
          <w:lang w:val="nl-NL"/>
        </w:rPr>
        <w:tab/>
        <w:t xml:space="preserve">De opdracht tot het verrichten van de </w:t>
      </w:r>
      <w:r w:rsidRPr="00711EF2">
        <w:rPr>
          <w:rFonts w:cs="Calibri"/>
          <w:highlight w:val="yellow"/>
          <w:lang w:val="nl-NL"/>
        </w:rPr>
        <w:t>[OPDRACHT</w:t>
      </w:r>
      <w:r w:rsidRPr="00711EF2">
        <w:rPr>
          <w:rFonts w:cs="Calibri"/>
          <w:lang w:val="nl-NL"/>
        </w:rPr>
        <w:t xml:space="preserve">] door Uitvoerder is aan te merken als een resultaatsverbintenis. </w:t>
      </w:r>
    </w:p>
    <w:p w14:paraId="0323E18E"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b/>
          <w:lang w:val="nl-NL"/>
        </w:rPr>
        <w:t xml:space="preserve">Artikel 2 – Toestemming </w:t>
      </w:r>
    </w:p>
    <w:p w14:paraId="1290A9C1"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2.1</w:t>
      </w:r>
      <w:r w:rsidRPr="00711EF2">
        <w:rPr>
          <w:rFonts w:cs="Calibri"/>
          <w:lang w:val="nl-NL"/>
        </w:rPr>
        <w:tab/>
        <w:t>Opdrachtgever geeft Uitvoerder hierbij opdracht tot en uitdrukkelijke toestemming voor het uitvoeren van de [</w:t>
      </w:r>
      <w:r w:rsidRPr="00711EF2">
        <w:rPr>
          <w:rFonts w:cs="Calibri"/>
          <w:highlight w:val="yellow"/>
          <w:lang w:val="nl-NL"/>
        </w:rPr>
        <w:t>OPDRACHT</w:t>
      </w:r>
      <w:r w:rsidRPr="00711EF2">
        <w:rPr>
          <w:rFonts w:cs="Calibri"/>
          <w:lang w:val="nl-NL"/>
        </w:rPr>
        <w:t xml:space="preserve">] op systemen, computernetwerken, applicaties en/of enig ander geautomatiseerd werk zoals nader beschreven in de Offerteaanvraag [en de (Nadere) Overeenkomst[.     </w:t>
      </w:r>
      <w:r w:rsidRPr="00711EF2">
        <w:rPr>
          <w:rFonts w:cs="Calibri"/>
          <w:lang w:val="nl-NL"/>
        </w:rPr>
        <w:tab/>
        <w:t xml:space="preserve">     </w:t>
      </w:r>
    </w:p>
    <w:p w14:paraId="52CD0830"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ab/>
      </w:r>
    </w:p>
    <w:p w14:paraId="1EBFF753"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2.2</w:t>
      </w:r>
      <w:r w:rsidRPr="00711EF2">
        <w:rPr>
          <w:rFonts w:cs="Calibri"/>
          <w:lang w:val="nl-NL"/>
        </w:rPr>
        <w:tab/>
        <w:t>Opdrachtgever laat Uitvoerder vrij in de wijze waarop deze de [</w:t>
      </w:r>
      <w:r w:rsidRPr="00711EF2">
        <w:rPr>
          <w:rFonts w:cs="Calibri"/>
          <w:highlight w:val="yellow"/>
          <w:lang w:val="nl-NL"/>
        </w:rPr>
        <w:t>OPDRACHT</w:t>
      </w:r>
      <w:r w:rsidRPr="00711EF2">
        <w:rPr>
          <w:rFonts w:cs="Calibri"/>
          <w:lang w:val="nl-NL"/>
        </w:rPr>
        <w:t xml:space="preserve">[ zal uitvoeren Daarvan zijn uitgezonderd methoden die de voornoemde systemen, computernetwerken, applicaties en/of enig ander geautomatiseerd werk en aangeboden diensten onbereikbaar maken zoals </w:t>
      </w:r>
      <w:proofErr w:type="spellStart"/>
      <w:r w:rsidRPr="00711EF2">
        <w:rPr>
          <w:rFonts w:cs="Calibri"/>
          <w:lang w:val="nl-NL"/>
        </w:rPr>
        <w:t>denial</w:t>
      </w:r>
      <w:proofErr w:type="spellEnd"/>
      <w:r w:rsidRPr="00711EF2">
        <w:rPr>
          <w:rFonts w:cs="Calibri"/>
          <w:lang w:val="nl-NL"/>
        </w:rPr>
        <w:t xml:space="preserve"> of service-attacks en/of die voornoemde systemen, computernetwerken, applicaties en/of enig ander geautomatiseerd werk of gegevens permanent kunnen beschadigen, tenzij expliciet anders overeengekomen in de Offerteaanvraag en/of (Nadere) Overeenkomst en Opdrachtgever ondubbelzinnig van deze consequenties in kennis is gesteld en de gevolgen daarvan heeft geaccepteerd. </w:t>
      </w:r>
    </w:p>
    <w:p w14:paraId="457FF57B" w14:textId="77777777" w:rsidR="009B24A5" w:rsidRPr="00711EF2" w:rsidRDefault="009B24A5" w:rsidP="009B24A5">
      <w:pPr>
        <w:autoSpaceDE w:val="0"/>
        <w:autoSpaceDN w:val="0"/>
        <w:adjustRightInd w:val="0"/>
        <w:ind w:left="705" w:hanging="705"/>
        <w:contextualSpacing/>
        <w:rPr>
          <w:rFonts w:cs="Calibri"/>
          <w:lang w:val="nl-NL"/>
        </w:rPr>
      </w:pPr>
    </w:p>
    <w:p w14:paraId="58F950B7"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 xml:space="preserve">2.3 </w:t>
      </w:r>
      <w:r w:rsidRPr="00711EF2">
        <w:rPr>
          <w:rFonts w:cs="Calibri"/>
          <w:lang w:val="nl-NL"/>
        </w:rPr>
        <w:tab/>
        <w:t>Het is Uitvoerder niet toegestaan om bij de uitvoering van de [</w:t>
      </w:r>
      <w:r w:rsidRPr="00711EF2">
        <w:rPr>
          <w:rFonts w:cs="Calibri"/>
          <w:highlight w:val="yellow"/>
          <w:lang w:val="nl-NL"/>
        </w:rPr>
        <w:t>OPDRACHT</w:t>
      </w:r>
      <w:r w:rsidRPr="00711EF2">
        <w:rPr>
          <w:rFonts w:cs="Calibri"/>
          <w:lang w:val="nl-NL"/>
        </w:rPr>
        <w:t xml:space="preserve">] wijzigingen aan te brengen in en/of kopieën te maken van de systemen, computernetwerken, applicaties en/of enig ander geautomatiseerd werk en gegevens die hij aantreft. </w:t>
      </w:r>
    </w:p>
    <w:p w14:paraId="6F9A5EEF" w14:textId="77777777" w:rsidR="009B24A5" w:rsidRPr="00711EF2" w:rsidRDefault="009B24A5" w:rsidP="009B24A5">
      <w:pPr>
        <w:autoSpaceDE w:val="0"/>
        <w:autoSpaceDN w:val="0"/>
        <w:adjustRightInd w:val="0"/>
        <w:ind w:left="705" w:hanging="705"/>
        <w:contextualSpacing/>
        <w:rPr>
          <w:rFonts w:cs="Calibri"/>
          <w:lang w:val="nl-NL"/>
        </w:rPr>
      </w:pPr>
    </w:p>
    <w:p w14:paraId="1038EA97"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2.4</w:t>
      </w:r>
      <w:r w:rsidRPr="00711EF2">
        <w:rPr>
          <w:rFonts w:cs="Calibri"/>
          <w:lang w:val="nl-NL"/>
        </w:rPr>
        <w:tab/>
        <w:t xml:space="preserve">Uitvoerder garandeert dat hij enkel werkzaamheden uitvoert die binnen de reikwijdte van de opdrachtomschrijving vallen zoals beschreven in de Offerteaanvraag en de (Nadere) Overeenkomst. </w:t>
      </w:r>
    </w:p>
    <w:p w14:paraId="728C6EC1" w14:textId="77777777" w:rsidR="009B24A5" w:rsidRPr="00711EF2" w:rsidRDefault="009B24A5" w:rsidP="009B24A5">
      <w:pPr>
        <w:autoSpaceDE w:val="0"/>
        <w:autoSpaceDN w:val="0"/>
        <w:adjustRightInd w:val="0"/>
        <w:ind w:left="705" w:hanging="705"/>
        <w:contextualSpacing/>
        <w:rPr>
          <w:rFonts w:cs="Calibri"/>
          <w:lang w:val="nl-NL"/>
        </w:rPr>
      </w:pPr>
    </w:p>
    <w:p w14:paraId="1081E265" w14:textId="77777777" w:rsidR="009B24A5" w:rsidRPr="00711EF2" w:rsidRDefault="009B24A5" w:rsidP="009B24A5">
      <w:pPr>
        <w:ind w:left="705" w:hanging="705"/>
        <w:rPr>
          <w:rFonts w:eastAsia="Calibri" w:cs="Times New Roman"/>
          <w:lang w:val="nl-NL"/>
        </w:rPr>
      </w:pPr>
      <w:r w:rsidRPr="00711EF2">
        <w:rPr>
          <w:rFonts w:eastAsia="Calibri" w:cs="Times New Roman"/>
          <w:bCs/>
          <w:iCs/>
          <w:lang w:val="nl-NL"/>
        </w:rPr>
        <w:t>2.5</w:t>
      </w:r>
      <w:r w:rsidRPr="00711EF2">
        <w:rPr>
          <w:rFonts w:eastAsia="Calibri" w:cs="Times New Roman"/>
          <w:bCs/>
          <w:iCs/>
          <w:lang w:val="nl-NL"/>
        </w:rPr>
        <w:tab/>
      </w:r>
      <w:r w:rsidRPr="00711EF2">
        <w:rPr>
          <w:rFonts w:eastAsia="Calibri" w:cs="Times New Roman"/>
          <w:bCs/>
          <w:iCs/>
          <w:lang w:val="nl-NL"/>
        </w:rPr>
        <w:tab/>
      </w:r>
      <w:r w:rsidRPr="00711EF2">
        <w:rPr>
          <w:rFonts w:cs="Calibri"/>
          <w:lang w:val="nl-NL"/>
        </w:rPr>
        <w:t xml:space="preserve">Uitvoerder </w:t>
      </w:r>
      <w:r w:rsidRPr="00711EF2">
        <w:rPr>
          <w:rFonts w:cs="Calibri"/>
          <w:highlight w:val="yellow"/>
          <w:lang w:val="nl-NL"/>
        </w:rPr>
        <w:t>[wist of bezorgt terug]</w:t>
      </w:r>
      <w:r w:rsidRPr="00711EF2">
        <w:rPr>
          <w:rFonts w:cs="Calibri"/>
          <w:lang w:val="nl-NL"/>
        </w:rPr>
        <w:t xml:space="preserve"> alle van de Opdrachtgever afkomstige informatie en gegevens in welke vorm of medium dan ook binnen </w:t>
      </w:r>
      <w:r w:rsidRPr="00711EF2">
        <w:rPr>
          <w:rFonts w:cs="Calibri"/>
          <w:highlight w:val="yellow"/>
          <w:lang w:val="nl-NL"/>
        </w:rPr>
        <w:t>[aantal] [dagen/weken]</w:t>
      </w:r>
      <w:r w:rsidRPr="00711EF2">
        <w:rPr>
          <w:rFonts w:cs="Calibri"/>
          <w:lang w:val="nl-NL"/>
        </w:rPr>
        <w:t xml:space="preserve"> na afloop van de (Nadere) Overeenkomst, of zoveel eerder als is overeengekomen, bij gebreke waarvan Uitvoerder een boete verschuldigd is van </w:t>
      </w:r>
      <w:r w:rsidRPr="00711EF2">
        <w:rPr>
          <w:rFonts w:cs="Calibri"/>
          <w:highlight w:val="yellow"/>
          <w:lang w:val="nl-NL"/>
        </w:rPr>
        <w:t>€[bedrag]</w:t>
      </w:r>
      <w:r w:rsidRPr="00711EF2">
        <w:rPr>
          <w:rFonts w:cs="Calibri"/>
          <w:lang w:val="nl-NL"/>
        </w:rPr>
        <w:t xml:space="preserve"> per dag, met een maximum van </w:t>
      </w:r>
      <w:r w:rsidRPr="00711EF2">
        <w:rPr>
          <w:rFonts w:cs="Calibri"/>
          <w:highlight w:val="yellow"/>
          <w:lang w:val="nl-NL"/>
        </w:rPr>
        <w:t>€[bedrag]</w:t>
      </w:r>
      <w:r w:rsidRPr="00711EF2">
        <w:rPr>
          <w:rFonts w:cs="Calibri"/>
          <w:lang w:val="nl-NL"/>
        </w:rPr>
        <w:t>. Betaling van de boete laat de verplichting uit dit lid en de gehoudenheid van Uitvoerder om de schade die het gevolg is van de schending te vergoeden onverlet.</w:t>
      </w:r>
    </w:p>
    <w:p w14:paraId="61D6EEF7" w14:textId="77777777" w:rsidR="009B24A5" w:rsidRPr="00711EF2" w:rsidRDefault="009B24A5" w:rsidP="009B24A5">
      <w:pPr>
        <w:autoSpaceDE w:val="0"/>
        <w:autoSpaceDN w:val="0"/>
        <w:adjustRightInd w:val="0"/>
        <w:ind w:left="705" w:hanging="705"/>
        <w:contextualSpacing/>
        <w:rPr>
          <w:rFonts w:cs="Calibri"/>
          <w:b/>
          <w:lang w:val="nl-NL"/>
        </w:rPr>
      </w:pPr>
      <w:r w:rsidRPr="00711EF2">
        <w:rPr>
          <w:rFonts w:cs="Calibri"/>
          <w:b/>
          <w:lang w:val="nl-NL"/>
        </w:rPr>
        <w:t xml:space="preserve">Artikel 3 – Aansprakelijkheid &amp; Vrijwaring  </w:t>
      </w:r>
    </w:p>
    <w:p w14:paraId="0D9A755E" w14:textId="77777777" w:rsidR="009B24A5" w:rsidRPr="00711EF2" w:rsidRDefault="009B24A5" w:rsidP="009B24A5">
      <w:pPr>
        <w:autoSpaceDE w:val="0"/>
        <w:autoSpaceDN w:val="0"/>
        <w:adjustRightInd w:val="0"/>
        <w:rPr>
          <w:rFonts w:cs="Verdana"/>
          <w:lang w:val="nl-NL"/>
        </w:rPr>
      </w:pPr>
      <w:r w:rsidRPr="00711EF2">
        <w:rPr>
          <w:rFonts w:cs="Calibri"/>
          <w:lang w:val="nl-NL"/>
        </w:rPr>
        <w:t>3.1</w:t>
      </w:r>
      <w:r w:rsidRPr="00711EF2">
        <w:rPr>
          <w:rFonts w:cs="Calibri"/>
          <w:lang w:val="nl-NL"/>
        </w:rPr>
        <w:tab/>
        <w:t>Uitvoerder is niet aansprakelijk voor enige schade</w:t>
      </w:r>
      <w:r w:rsidRPr="00711EF2">
        <w:rPr>
          <w:rFonts w:cs="Verdana"/>
          <w:lang w:val="nl-NL"/>
        </w:rPr>
        <w:t>, gevolgschade daaronder</w:t>
      </w:r>
    </w:p>
    <w:p w14:paraId="79953F62" w14:textId="77777777" w:rsidR="009B24A5" w:rsidRPr="00711EF2" w:rsidRDefault="009B24A5" w:rsidP="009B24A5">
      <w:pPr>
        <w:autoSpaceDE w:val="0"/>
        <w:autoSpaceDN w:val="0"/>
        <w:adjustRightInd w:val="0"/>
        <w:ind w:firstLine="708"/>
        <w:rPr>
          <w:rFonts w:cs="Calibri"/>
          <w:lang w:val="nl-NL"/>
        </w:rPr>
      </w:pPr>
      <w:r w:rsidRPr="00711EF2">
        <w:rPr>
          <w:rFonts w:cs="Calibri"/>
          <w:lang w:val="nl-NL"/>
        </w:rPr>
        <w:t>begrepen, en is in geen geval gehouden tot vergoeding van bedrijfsschade,</w:t>
      </w:r>
    </w:p>
    <w:p w14:paraId="6DAD8131" w14:textId="77777777" w:rsidR="009B24A5" w:rsidRPr="00711EF2" w:rsidRDefault="009B24A5" w:rsidP="009B24A5">
      <w:pPr>
        <w:autoSpaceDE w:val="0"/>
        <w:autoSpaceDN w:val="0"/>
        <w:adjustRightInd w:val="0"/>
        <w:ind w:firstLine="705"/>
        <w:rPr>
          <w:rFonts w:cs="Calibri"/>
          <w:lang w:val="nl-NL"/>
        </w:rPr>
      </w:pPr>
      <w:r w:rsidRPr="00711EF2">
        <w:rPr>
          <w:rFonts w:cs="Calibri"/>
          <w:lang w:val="nl-NL"/>
        </w:rPr>
        <w:t xml:space="preserve">winstderving, schade voortvloeiende uit aanspraken van derden jegens </w:t>
      </w:r>
    </w:p>
    <w:p w14:paraId="344238E7" w14:textId="77777777" w:rsidR="009B24A5" w:rsidRPr="00711EF2" w:rsidRDefault="009B24A5" w:rsidP="009B24A5">
      <w:pPr>
        <w:autoSpaceDE w:val="0"/>
        <w:autoSpaceDN w:val="0"/>
        <w:adjustRightInd w:val="0"/>
        <w:ind w:left="705"/>
        <w:rPr>
          <w:rFonts w:cs="Calibri"/>
          <w:lang w:val="nl-NL"/>
        </w:rPr>
      </w:pPr>
      <w:r w:rsidRPr="00711EF2">
        <w:rPr>
          <w:rFonts w:cs="Calibri"/>
          <w:lang w:val="nl-NL"/>
        </w:rPr>
        <w:t xml:space="preserve">Opdrachtgever of welke andere schade dan ook, die ontstaat als gevolg van en/of veroorzaakt wordt door diens werkzaamheden in het kader van de [OPDRACHT] </w:t>
      </w:r>
      <w:r w:rsidRPr="00711EF2">
        <w:rPr>
          <w:rFonts w:cs="Calibri"/>
          <w:lang w:val="nl-NL"/>
        </w:rPr>
        <w:lastRenderedPageBreak/>
        <w:t xml:space="preserve">indien en voor zover deze werkzaamheden vallen binnen de reikwijdte en tevens verricht zijn conform het bepaalde in de Offerteaanvraag en de (Nadere) Overeenkomst. </w:t>
      </w:r>
    </w:p>
    <w:p w14:paraId="6B8DB262" w14:textId="77777777" w:rsidR="009B24A5" w:rsidRPr="00711EF2" w:rsidRDefault="009B24A5" w:rsidP="009B24A5">
      <w:pPr>
        <w:autoSpaceDE w:val="0"/>
        <w:autoSpaceDN w:val="0"/>
        <w:adjustRightInd w:val="0"/>
        <w:ind w:left="705" w:hanging="705"/>
        <w:contextualSpacing/>
        <w:rPr>
          <w:lang w:val="nl-NL"/>
        </w:rPr>
      </w:pPr>
      <w:r w:rsidRPr="00711EF2">
        <w:rPr>
          <w:rFonts w:cs="Calibri"/>
          <w:lang w:val="nl-NL"/>
        </w:rPr>
        <w:t>3.2</w:t>
      </w:r>
      <w:r w:rsidRPr="00711EF2">
        <w:rPr>
          <w:rFonts w:cs="Calibri"/>
          <w:lang w:val="nl-NL"/>
        </w:rPr>
        <w:tab/>
        <w:t>Opdrachtgever vrijwaart Uitvoerder van iedere (verdere) aansprakelijkheid die jegens derden op Uitvoerder zou kunnen rusten met betrekking tot door Uitvoerder - binnen de reikwijdte van de [</w:t>
      </w:r>
      <w:r w:rsidRPr="00711EF2">
        <w:rPr>
          <w:rFonts w:cs="Calibri"/>
          <w:highlight w:val="yellow"/>
          <w:lang w:val="nl-NL"/>
        </w:rPr>
        <w:t>OPDRACHT</w:t>
      </w:r>
      <w:r w:rsidRPr="00711EF2">
        <w:rPr>
          <w:rFonts w:cs="Calibri"/>
          <w:lang w:val="nl-NL"/>
        </w:rPr>
        <w:t>]zoals beschreven in de Offerteaanvraag en de (Nadere) Overeenkomst - verrichte werkzaamheden, met name ingeval een derde zich beroept op de artikelen 138a, 138ab, 138b, 139c, 161sexies, 161septies, 326, 351, 351bis van het Wetboek van Strafrecht en voor zover dit niet in strijd is met de wet.</w:t>
      </w:r>
      <w:r w:rsidRPr="00711EF2">
        <w:rPr>
          <w:lang w:val="nl-NL"/>
        </w:rPr>
        <w:t xml:space="preserve"> </w:t>
      </w:r>
    </w:p>
    <w:p w14:paraId="360149D8" w14:textId="77777777" w:rsidR="009B24A5" w:rsidRPr="00711EF2" w:rsidRDefault="009B24A5" w:rsidP="009B24A5">
      <w:pPr>
        <w:autoSpaceDE w:val="0"/>
        <w:autoSpaceDN w:val="0"/>
        <w:adjustRightInd w:val="0"/>
        <w:ind w:left="705" w:hanging="705"/>
        <w:contextualSpacing/>
        <w:rPr>
          <w:lang w:val="nl-NL"/>
        </w:rPr>
      </w:pPr>
    </w:p>
    <w:p w14:paraId="6A7AC134" w14:textId="77777777" w:rsidR="009B24A5" w:rsidRPr="00711EF2" w:rsidRDefault="009B24A5" w:rsidP="009B24A5">
      <w:pPr>
        <w:autoSpaceDE w:val="0"/>
        <w:autoSpaceDN w:val="0"/>
        <w:adjustRightInd w:val="0"/>
        <w:ind w:left="705" w:hanging="705"/>
        <w:contextualSpacing/>
        <w:rPr>
          <w:lang w:val="nl-NL"/>
        </w:rPr>
      </w:pPr>
      <w:r w:rsidRPr="00711EF2">
        <w:rPr>
          <w:lang w:val="nl-NL"/>
        </w:rPr>
        <w:t>3.3</w:t>
      </w:r>
      <w:r w:rsidRPr="00711EF2">
        <w:rPr>
          <w:lang w:val="nl-NL"/>
        </w:rPr>
        <w:tab/>
      </w:r>
      <w:r w:rsidRPr="00711EF2">
        <w:rPr>
          <w:rFonts w:cs="Calibri"/>
          <w:lang w:val="nl-NL"/>
        </w:rPr>
        <w:t>De vrijwaring als omschreven in het voorgaande artikellid geldt slechts indien en voor zover:</w:t>
      </w:r>
    </w:p>
    <w:p w14:paraId="0252CAA6" w14:textId="77777777" w:rsidR="009B24A5" w:rsidRPr="00711EF2" w:rsidRDefault="009B24A5" w:rsidP="009B24A5">
      <w:pPr>
        <w:autoSpaceDE w:val="0"/>
        <w:autoSpaceDN w:val="0"/>
        <w:adjustRightInd w:val="0"/>
        <w:ind w:left="705" w:hanging="705"/>
        <w:contextualSpacing/>
        <w:rPr>
          <w:lang w:val="nl-NL"/>
        </w:rPr>
      </w:pPr>
      <w:r w:rsidRPr="00711EF2">
        <w:rPr>
          <w:lang w:val="nl-NL"/>
        </w:rPr>
        <w:tab/>
      </w:r>
    </w:p>
    <w:p w14:paraId="3D350537" w14:textId="77777777" w:rsidR="009B24A5" w:rsidRPr="00711EF2" w:rsidRDefault="009B24A5" w:rsidP="009B24A5">
      <w:pPr>
        <w:pStyle w:val="Lijstalinea"/>
        <w:numPr>
          <w:ilvl w:val="0"/>
          <w:numId w:val="19"/>
        </w:numPr>
        <w:autoSpaceDE w:val="0"/>
        <w:autoSpaceDN w:val="0"/>
        <w:adjustRightInd w:val="0"/>
        <w:rPr>
          <w:rFonts w:cs="Calibri"/>
          <w:lang w:val="nl-NL"/>
        </w:rPr>
      </w:pPr>
      <w:r w:rsidRPr="00711EF2">
        <w:rPr>
          <w:rFonts w:cs="Calibri"/>
          <w:lang w:val="nl-NL"/>
        </w:rPr>
        <w:t>Uitvoerder het feit dat hij door een derde in of buiten rechte is aangesproken onverwijld schriftelijk meedeelt aan Opdrachtgever;</w:t>
      </w:r>
    </w:p>
    <w:p w14:paraId="3615F0B1" w14:textId="77777777" w:rsidR="009B24A5" w:rsidRPr="00711EF2" w:rsidRDefault="009B24A5" w:rsidP="009B24A5">
      <w:pPr>
        <w:pStyle w:val="Lijstalinea"/>
        <w:numPr>
          <w:ilvl w:val="0"/>
          <w:numId w:val="19"/>
        </w:numPr>
        <w:autoSpaceDE w:val="0"/>
        <w:autoSpaceDN w:val="0"/>
        <w:adjustRightInd w:val="0"/>
        <w:rPr>
          <w:rFonts w:cs="Calibri"/>
          <w:lang w:val="nl-NL"/>
        </w:rPr>
      </w:pPr>
      <w:r w:rsidRPr="00711EF2">
        <w:rPr>
          <w:rFonts w:cs="Calibri"/>
          <w:lang w:val="nl-NL"/>
        </w:rPr>
        <w:t>Uitvoerder geen aansprakelijkheid jegens de derde erkent, niet afziet van verweer en ter zake van de aanspraak geen schikking aangaat, anders dan met de voorafgaande schriftelijke toestemming van Opdrachtgever; en</w:t>
      </w:r>
    </w:p>
    <w:p w14:paraId="02BF7B64" w14:textId="77777777" w:rsidR="009B24A5" w:rsidRPr="00711EF2" w:rsidRDefault="009B24A5" w:rsidP="009B24A5">
      <w:pPr>
        <w:pStyle w:val="Lijstalinea"/>
        <w:numPr>
          <w:ilvl w:val="0"/>
          <w:numId w:val="19"/>
        </w:numPr>
        <w:autoSpaceDE w:val="0"/>
        <w:autoSpaceDN w:val="0"/>
        <w:adjustRightInd w:val="0"/>
        <w:rPr>
          <w:rFonts w:cs="Calibri"/>
          <w:lang w:val="nl-NL"/>
        </w:rPr>
      </w:pPr>
      <w:r w:rsidRPr="00711EF2">
        <w:rPr>
          <w:rFonts w:cs="Calibri"/>
          <w:lang w:val="nl-NL"/>
        </w:rPr>
        <w:t xml:space="preserve">Uitvoerder het verweer tegen de aanspraak van de derde geheel overlaat aan  Opdrachtgever en alle medewerking verleent om dat verweer te voeren. </w:t>
      </w:r>
    </w:p>
    <w:p w14:paraId="06ED4A94" w14:textId="77777777" w:rsidR="009B24A5" w:rsidRPr="00711EF2" w:rsidRDefault="009B24A5" w:rsidP="009B24A5">
      <w:pPr>
        <w:autoSpaceDE w:val="0"/>
        <w:autoSpaceDN w:val="0"/>
        <w:adjustRightInd w:val="0"/>
        <w:ind w:left="705" w:hanging="705"/>
        <w:contextualSpacing/>
        <w:rPr>
          <w:rFonts w:cs="Calibri"/>
          <w:b/>
          <w:lang w:val="nl-NL"/>
        </w:rPr>
      </w:pPr>
      <w:r w:rsidRPr="00711EF2">
        <w:rPr>
          <w:rFonts w:cs="Calibri"/>
          <w:b/>
          <w:lang w:val="nl-NL"/>
        </w:rPr>
        <w:t xml:space="preserve">Artikel 4 – Beperking vrijwaring </w:t>
      </w:r>
    </w:p>
    <w:p w14:paraId="5852B96D"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4.1</w:t>
      </w:r>
      <w:r w:rsidRPr="00711EF2">
        <w:rPr>
          <w:rFonts w:cs="Calibri"/>
          <w:lang w:val="nl-NL"/>
        </w:rPr>
        <w:tab/>
        <w:t xml:space="preserve">De vrijwaring als omschreven in artikel 3 ziet niet toe op schade die is ontstaan door een </w:t>
      </w:r>
    </w:p>
    <w:p w14:paraId="78A07B21" w14:textId="77777777" w:rsidR="009B24A5" w:rsidRPr="00711EF2" w:rsidRDefault="009B24A5" w:rsidP="009B24A5">
      <w:pPr>
        <w:autoSpaceDE w:val="0"/>
        <w:autoSpaceDN w:val="0"/>
        <w:adjustRightInd w:val="0"/>
        <w:ind w:left="705"/>
        <w:contextualSpacing/>
        <w:rPr>
          <w:rFonts w:cs="Calibri"/>
          <w:lang w:val="nl-NL"/>
        </w:rPr>
      </w:pPr>
      <w:r w:rsidRPr="00711EF2">
        <w:rPr>
          <w:rFonts w:cs="Calibri"/>
          <w:lang w:val="nl-NL"/>
        </w:rPr>
        <w:t>toerekenbare tekortkoming bij het uitvoeren van de [</w:t>
      </w:r>
      <w:r w:rsidRPr="00711EF2">
        <w:rPr>
          <w:rFonts w:cs="Calibri"/>
          <w:highlight w:val="yellow"/>
          <w:lang w:val="nl-NL"/>
        </w:rPr>
        <w:t>OPDRACHT</w:t>
      </w:r>
      <w:r w:rsidRPr="00711EF2">
        <w:rPr>
          <w:rFonts w:cs="Calibri"/>
          <w:lang w:val="nl-NL"/>
        </w:rPr>
        <w:t xml:space="preserve">]door Uitvoerder en/of een toerekenbare tekortkoming in nakoming van de verplichtingen van Uitvoerder uit de Offerteaanvraag en/of (Nadere) Overeenkomst dan wel bij opzet, bewuste roekeloosheid of een ernstige beroepsfout van Uitvoerder. </w:t>
      </w:r>
    </w:p>
    <w:p w14:paraId="3FA08B29" w14:textId="77777777" w:rsidR="009B24A5" w:rsidRPr="00711EF2" w:rsidRDefault="009B24A5" w:rsidP="009B24A5">
      <w:pPr>
        <w:autoSpaceDE w:val="0"/>
        <w:autoSpaceDN w:val="0"/>
        <w:adjustRightInd w:val="0"/>
        <w:contextualSpacing/>
        <w:rPr>
          <w:rFonts w:cs="Calibri"/>
          <w:lang w:val="nl-NL"/>
        </w:rPr>
      </w:pPr>
    </w:p>
    <w:p w14:paraId="0D078C93" w14:textId="77777777" w:rsidR="009B24A5" w:rsidRPr="00711EF2" w:rsidRDefault="009B24A5" w:rsidP="009B24A5">
      <w:pPr>
        <w:autoSpaceDE w:val="0"/>
        <w:autoSpaceDN w:val="0"/>
        <w:adjustRightInd w:val="0"/>
        <w:contextualSpacing/>
        <w:rPr>
          <w:rFonts w:cs="Calibri"/>
          <w:b/>
          <w:lang w:val="nl-NL"/>
        </w:rPr>
      </w:pPr>
      <w:r w:rsidRPr="00711EF2">
        <w:rPr>
          <w:rFonts w:cs="Calibri"/>
          <w:b/>
          <w:lang w:val="nl-NL"/>
        </w:rPr>
        <w:t xml:space="preserve">Artikel 5 – Looptijd </w:t>
      </w:r>
    </w:p>
    <w:p w14:paraId="75A88D5C" w14:textId="77777777" w:rsidR="009B24A5" w:rsidRPr="00711EF2" w:rsidRDefault="009B24A5" w:rsidP="009B24A5">
      <w:pPr>
        <w:autoSpaceDE w:val="0"/>
        <w:autoSpaceDN w:val="0"/>
        <w:adjustRightInd w:val="0"/>
        <w:ind w:left="705" w:hanging="705"/>
        <w:contextualSpacing/>
        <w:rPr>
          <w:rFonts w:cs="Calibri"/>
          <w:lang w:val="nl-NL"/>
        </w:rPr>
      </w:pPr>
      <w:r w:rsidRPr="00711EF2">
        <w:rPr>
          <w:rFonts w:cs="Calibri"/>
          <w:lang w:val="nl-NL"/>
        </w:rPr>
        <w:t>5.1</w:t>
      </w:r>
      <w:r w:rsidRPr="00711EF2">
        <w:rPr>
          <w:rFonts w:cs="Calibri"/>
          <w:lang w:val="nl-NL"/>
        </w:rPr>
        <w:tab/>
        <w:t>Deze vrijwaringsverklaring treedt in werking op het moment van ondertekening door  Partijen en duurt voort totdat de tussen Partijen gesloten (Nadere) Overeenkomst eindigt.</w:t>
      </w:r>
    </w:p>
    <w:p w14:paraId="5E43F7D5" w14:textId="77777777" w:rsidR="009B24A5" w:rsidRPr="00711EF2" w:rsidRDefault="009B24A5" w:rsidP="009B24A5">
      <w:pPr>
        <w:autoSpaceDE w:val="0"/>
        <w:autoSpaceDN w:val="0"/>
        <w:adjustRightInd w:val="0"/>
        <w:ind w:left="705" w:hanging="705"/>
        <w:contextualSpacing/>
        <w:rPr>
          <w:rFonts w:cs="Calibri"/>
          <w:lang w:val="nl-NL"/>
        </w:rPr>
      </w:pPr>
    </w:p>
    <w:p w14:paraId="7087987E" w14:textId="77777777" w:rsidR="009B24A5" w:rsidRPr="00711EF2" w:rsidRDefault="009B24A5" w:rsidP="009B24A5">
      <w:pPr>
        <w:autoSpaceDE w:val="0"/>
        <w:autoSpaceDN w:val="0"/>
        <w:adjustRightInd w:val="0"/>
        <w:contextualSpacing/>
        <w:rPr>
          <w:rFonts w:cs="Calibri"/>
          <w:lang w:val="nl-NL"/>
        </w:rPr>
      </w:pPr>
      <w:r w:rsidRPr="00711EF2">
        <w:rPr>
          <w:rFonts w:cs="Calibri"/>
          <w:lang w:val="nl-NL"/>
        </w:rPr>
        <w:t xml:space="preserve">   </w:t>
      </w:r>
      <w:r w:rsidRPr="00711EF2">
        <w:rPr>
          <w:rFonts w:cs="Calibri"/>
          <w:b/>
          <w:lang w:val="nl-NL"/>
        </w:rPr>
        <w:t xml:space="preserve">   </w:t>
      </w:r>
      <w:r w:rsidRPr="00711EF2">
        <w:rPr>
          <w:rFonts w:cs="Calibri"/>
          <w:lang w:val="nl-NL"/>
        </w:rPr>
        <w:t xml:space="preserve">           </w:t>
      </w:r>
    </w:p>
    <w:p w14:paraId="1CF20C1E" w14:textId="77777777" w:rsidR="009B24A5" w:rsidRPr="00711EF2" w:rsidRDefault="009B24A5" w:rsidP="009B24A5">
      <w:pPr>
        <w:autoSpaceDE w:val="0"/>
        <w:autoSpaceDN w:val="0"/>
        <w:adjustRightInd w:val="0"/>
        <w:contextualSpacing/>
        <w:rPr>
          <w:rFonts w:cs="Calibri"/>
          <w:lang w:val="nl-NL"/>
        </w:rPr>
      </w:pPr>
      <w:r w:rsidRPr="00711EF2">
        <w:rPr>
          <w:rFonts w:cs="Calibri"/>
          <w:lang w:val="nl-NL"/>
        </w:rPr>
        <w:t xml:space="preserve"> </w:t>
      </w:r>
      <w:r w:rsidRPr="00711EF2">
        <w:rPr>
          <w:rFonts w:cs="Calibri"/>
          <w:lang w:val="nl-NL"/>
        </w:rPr>
        <w:tab/>
        <w:t xml:space="preserve">                </w:t>
      </w:r>
    </w:p>
    <w:p w14:paraId="0CC79592" w14:textId="77777777" w:rsidR="009B24A5" w:rsidRPr="00711EF2" w:rsidRDefault="009B24A5" w:rsidP="009B24A5">
      <w:pPr>
        <w:autoSpaceDE w:val="0"/>
        <w:autoSpaceDN w:val="0"/>
        <w:adjustRightInd w:val="0"/>
        <w:rPr>
          <w:rFonts w:cs="Calibri"/>
          <w:b/>
          <w:u w:val="single"/>
          <w:lang w:val="nl-NL"/>
        </w:rPr>
      </w:pPr>
      <w:r w:rsidRPr="00711EF2">
        <w:rPr>
          <w:rFonts w:cs="Calibri"/>
          <w:b/>
          <w:u w:val="single"/>
          <w:lang w:val="nl-NL"/>
        </w:rPr>
        <w:t>ONDERTEKENING</w:t>
      </w:r>
    </w:p>
    <w:p w14:paraId="5FC1BE21" w14:textId="77777777" w:rsidR="009B24A5" w:rsidRPr="00711EF2" w:rsidRDefault="009B24A5" w:rsidP="009B24A5">
      <w:pPr>
        <w:autoSpaceDE w:val="0"/>
        <w:autoSpaceDN w:val="0"/>
        <w:adjustRightInd w:val="0"/>
        <w:rPr>
          <w:rFonts w:cstheme="minorHAnsi"/>
          <w:lang w:val="nl-NL"/>
        </w:rPr>
      </w:pPr>
      <w:r w:rsidRPr="00711EF2">
        <w:rPr>
          <w:lang w:val="nl-NL"/>
        </w:rPr>
        <w:t xml:space="preserve">Aldus op de laatste van de twee hierna genoemde data overeengekomen en in tweevoud ondertekend, </w:t>
      </w:r>
    </w:p>
    <w:p w14:paraId="26A7EBC1" w14:textId="77777777" w:rsidR="009B24A5" w:rsidRPr="00711EF2" w:rsidRDefault="009B24A5" w:rsidP="009B24A5">
      <w:pPr>
        <w:autoSpaceDE w:val="0"/>
        <w:autoSpaceDN w:val="0"/>
        <w:adjustRightInd w:val="0"/>
        <w:rPr>
          <w:rFonts w:cstheme="minorHAnsi"/>
          <w:lang w:val="nl-NL"/>
        </w:rPr>
      </w:pPr>
      <w:r w:rsidRPr="00711EF2">
        <w:rPr>
          <w:rFonts w:cstheme="minorHAnsi"/>
          <w:highlight w:val="yellow"/>
          <w:lang w:val="nl-NL"/>
        </w:rPr>
        <w:t>[PLAATS]</w:t>
      </w:r>
      <w:r w:rsidRPr="00711EF2">
        <w:rPr>
          <w:rFonts w:cstheme="minorHAnsi"/>
          <w:lang w:val="nl-NL"/>
        </w:rPr>
        <w:t xml:space="preserve">, </w:t>
      </w:r>
      <w:r w:rsidRPr="00711EF2">
        <w:rPr>
          <w:rFonts w:cstheme="minorHAnsi"/>
          <w:highlight w:val="yellow"/>
          <w:lang w:val="nl-NL"/>
        </w:rPr>
        <w:t>[DATUM]</w:t>
      </w:r>
    </w:p>
    <w:p w14:paraId="130C16F2" w14:textId="77777777" w:rsidR="009B24A5" w:rsidRPr="00711EF2" w:rsidRDefault="009B24A5" w:rsidP="009B24A5">
      <w:pPr>
        <w:autoSpaceDE w:val="0"/>
        <w:autoSpaceDN w:val="0"/>
        <w:adjustRightInd w:val="0"/>
        <w:rPr>
          <w:rFonts w:cstheme="minorHAnsi"/>
          <w:highlight w:val="yellow"/>
          <w:lang w:val="nl-NL"/>
        </w:rPr>
      </w:pPr>
    </w:p>
    <w:p w14:paraId="51D8EE7F" w14:textId="77777777" w:rsidR="009B24A5" w:rsidRPr="00711EF2" w:rsidRDefault="009B24A5" w:rsidP="009B24A5">
      <w:pPr>
        <w:autoSpaceDE w:val="0"/>
        <w:autoSpaceDN w:val="0"/>
        <w:adjustRightInd w:val="0"/>
        <w:rPr>
          <w:rFonts w:cstheme="minorHAnsi"/>
          <w:b/>
          <w:lang w:val="nl-NL"/>
        </w:rPr>
      </w:pPr>
      <w:r w:rsidRPr="00711EF2">
        <w:rPr>
          <w:rFonts w:cstheme="minorHAnsi"/>
          <w:b/>
          <w:lang w:val="nl-NL"/>
        </w:rPr>
        <w:t>Namens Opdrachtgever</w:t>
      </w:r>
      <w:r w:rsidRPr="00711EF2">
        <w:rPr>
          <w:rFonts w:cstheme="minorHAnsi"/>
          <w:b/>
          <w:lang w:val="nl-NL"/>
        </w:rPr>
        <w:tab/>
      </w:r>
      <w:r w:rsidRPr="00711EF2">
        <w:rPr>
          <w:rFonts w:cstheme="minorHAnsi"/>
          <w:b/>
          <w:lang w:val="nl-NL"/>
        </w:rPr>
        <w:tab/>
      </w:r>
      <w:r w:rsidRPr="00711EF2">
        <w:rPr>
          <w:rFonts w:cstheme="minorHAnsi"/>
          <w:b/>
          <w:lang w:val="nl-NL"/>
        </w:rPr>
        <w:tab/>
      </w:r>
      <w:r w:rsidRPr="00711EF2">
        <w:rPr>
          <w:rFonts w:cstheme="minorHAnsi"/>
          <w:b/>
          <w:lang w:val="nl-NL"/>
        </w:rPr>
        <w:tab/>
      </w:r>
      <w:r w:rsidRPr="00711EF2">
        <w:rPr>
          <w:rFonts w:cstheme="minorHAnsi"/>
          <w:b/>
          <w:lang w:val="nl-NL"/>
        </w:rPr>
        <w:tab/>
        <w:t xml:space="preserve">Namens Uitvoerder </w:t>
      </w:r>
    </w:p>
    <w:p w14:paraId="0A425AE7" w14:textId="77777777" w:rsidR="009B24A5" w:rsidRPr="00711EF2" w:rsidRDefault="009B24A5" w:rsidP="009B24A5">
      <w:pPr>
        <w:autoSpaceDE w:val="0"/>
        <w:autoSpaceDN w:val="0"/>
        <w:adjustRightInd w:val="0"/>
        <w:rPr>
          <w:rFonts w:cstheme="minorHAnsi"/>
          <w:lang w:val="nl-NL"/>
        </w:rPr>
      </w:pPr>
    </w:p>
    <w:p w14:paraId="2EA5FE73" w14:textId="77777777" w:rsidR="009B24A5" w:rsidRPr="00711EF2" w:rsidRDefault="009B24A5" w:rsidP="009B24A5">
      <w:pPr>
        <w:autoSpaceDE w:val="0"/>
        <w:autoSpaceDN w:val="0"/>
        <w:adjustRightInd w:val="0"/>
        <w:rPr>
          <w:rFonts w:cstheme="minorHAnsi"/>
          <w:highlight w:val="yellow"/>
          <w:lang w:val="nl-NL"/>
        </w:rPr>
      </w:pPr>
      <w:r w:rsidRPr="00711EF2">
        <w:rPr>
          <w:rFonts w:cs="Calibri"/>
          <w:lang w:val="nl-NL"/>
        </w:rPr>
        <w:t>De [</w:t>
      </w:r>
      <w:r w:rsidRPr="00711EF2">
        <w:rPr>
          <w:rFonts w:cs="Calibri"/>
          <w:highlight w:val="yellow"/>
          <w:lang w:val="nl-NL"/>
        </w:rPr>
        <w:t>MINISTERIE/DEPARTEMENT</w:t>
      </w:r>
      <w:r w:rsidRPr="00711EF2">
        <w:rPr>
          <w:rFonts w:cs="Calibri"/>
          <w:lang w:val="nl-NL"/>
        </w:rPr>
        <w:t xml:space="preserve">], </w:t>
      </w:r>
      <w:r w:rsidRPr="00711EF2">
        <w:rPr>
          <w:rFonts w:cs="Calibri"/>
          <w:lang w:val="nl-NL"/>
        </w:rPr>
        <w:tab/>
      </w:r>
      <w:r w:rsidRPr="00711EF2">
        <w:rPr>
          <w:rFonts w:cs="Calibri"/>
          <w:lang w:val="nl-NL"/>
        </w:rPr>
        <w:tab/>
      </w:r>
      <w:r w:rsidRPr="00711EF2">
        <w:rPr>
          <w:rFonts w:cs="Calibri"/>
          <w:lang w:val="nl-NL"/>
        </w:rPr>
        <w:tab/>
      </w:r>
      <w:r>
        <w:rPr>
          <w:rFonts w:cs="Calibri"/>
          <w:lang w:val="nl-NL"/>
        </w:rPr>
        <w:tab/>
      </w:r>
      <w:r w:rsidRPr="00711EF2">
        <w:rPr>
          <w:rFonts w:cstheme="minorHAnsi"/>
          <w:highlight w:val="yellow"/>
          <w:lang w:val="nl-NL"/>
        </w:rPr>
        <w:t>[BEDRIJFSNAAM]</w:t>
      </w:r>
    </w:p>
    <w:p w14:paraId="311F53E6" w14:textId="77777777" w:rsidR="009B24A5" w:rsidRPr="00711EF2" w:rsidRDefault="009B24A5" w:rsidP="009B24A5">
      <w:pPr>
        <w:autoSpaceDE w:val="0"/>
        <w:autoSpaceDN w:val="0"/>
        <w:adjustRightInd w:val="0"/>
        <w:rPr>
          <w:rFonts w:cs="Calibri"/>
          <w:lang w:val="nl-NL"/>
        </w:rPr>
      </w:pPr>
    </w:p>
    <w:p w14:paraId="19E27B65" w14:textId="77777777" w:rsidR="009B24A5" w:rsidRPr="00711EF2" w:rsidRDefault="009B24A5" w:rsidP="009B24A5">
      <w:pPr>
        <w:autoSpaceDE w:val="0"/>
        <w:autoSpaceDN w:val="0"/>
        <w:adjustRightInd w:val="0"/>
        <w:spacing w:after="0"/>
        <w:rPr>
          <w:rFonts w:cs="Calibri"/>
          <w:lang w:val="nl-NL"/>
        </w:rPr>
      </w:pPr>
      <w:r w:rsidRPr="00711EF2">
        <w:rPr>
          <w:rFonts w:cs="Calibri"/>
          <w:lang w:val="nl-NL"/>
        </w:rPr>
        <w:t xml:space="preserve">namens deze, </w:t>
      </w:r>
      <w:r w:rsidRPr="00711EF2">
        <w:rPr>
          <w:rFonts w:cs="Calibri"/>
          <w:lang w:val="nl-NL"/>
        </w:rPr>
        <w:tab/>
      </w:r>
      <w:r w:rsidRPr="00711EF2">
        <w:rPr>
          <w:rFonts w:cs="Calibri"/>
          <w:lang w:val="nl-NL"/>
        </w:rPr>
        <w:tab/>
      </w:r>
      <w:r w:rsidRPr="00711EF2">
        <w:rPr>
          <w:rFonts w:cs="Calibri"/>
          <w:lang w:val="nl-NL"/>
        </w:rPr>
        <w:tab/>
      </w:r>
      <w:r w:rsidRPr="00711EF2">
        <w:rPr>
          <w:rFonts w:cs="Calibri"/>
          <w:lang w:val="nl-NL"/>
        </w:rPr>
        <w:tab/>
      </w:r>
      <w:r w:rsidRPr="00711EF2">
        <w:rPr>
          <w:rFonts w:cs="Calibri"/>
          <w:lang w:val="nl-NL"/>
        </w:rPr>
        <w:tab/>
      </w:r>
      <w:r w:rsidRPr="00711EF2">
        <w:rPr>
          <w:rFonts w:cs="Calibri"/>
          <w:lang w:val="nl-NL"/>
        </w:rPr>
        <w:tab/>
      </w:r>
      <w:r w:rsidRPr="00711EF2">
        <w:rPr>
          <w:rFonts w:cs="Calibri"/>
          <w:lang w:val="nl-NL"/>
        </w:rPr>
        <w:tab/>
      </w:r>
    </w:p>
    <w:p w14:paraId="20A48731" w14:textId="77777777" w:rsidR="009B24A5" w:rsidRPr="00711EF2" w:rsidRDefault="009B24A5" w:rsidP="009B24A5">
      <w:pPr>
        <w:pStyle w:val="Default"/>
        <w:rPr>
          <w:rFonts w:cs="Calibri"/>
          <w:color w:val="auto"/>
          <w:sz w:val="18"/>
          <w:szCs w:val="18"/>
        </w:rPr>
      </w:pPr>
      <w:r w:rsidRPr="00711EF2">
        <w:rPr>
          <w:rFonts w:cs="Calibri"/>
          <w:color w:val="auto"/>
          <w:sz w:val="18"/>
          <w:szCs w:val="18"/>
          <w:highlight w:val="yellow"/>
        </w:rPr>
        <w:t>[FUNCTIE]</w:t>
      </w:r>
      <w:r w:rsidRPr="00711EF2">
        <w:rPr>
          <w:rFonts w:cs="Calibri"/>
          <w:color w:val="auto"/>
          <w:sz w:val="18"/>
          <w:szCs w:val="18"/>
        </w:rPr>
        <w:t xml:space="preserve">, </w:t>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highlight w:val="yellow"/>
        </w:rPr>
        <w:t>[FUNCTIE TEKENBEVOEGDE]</w:t>
      </w:r>
    </w:p>
    <w:p w14:paraId="62E330CD" w14:textId="77777777" w:rsidR="009B24A5" w:rsidRPr="00711EF2" w:rsidRDefault="009B24A5" w:rsidP="009B24A5">
      <w:pPr>
        <w:pStyle w:val="Default"/>
        <w:rPr>
          <w:rFonts w:cs="Calibri"/>
          <w:color w:val="auto"/>
          <w:sz w:val="18"/>
          <w:szCs w:val="18"/>
        </w:rPr>
      </w:pPr>
      <w:r w:rsidRPr="00711EF2">
        <w:rPr>
          <w:rFonts w:cs="Calibri"/>
          <w:color w:val="auto"/>
          <w:sz w:val="18"/>
          <w:szCs w:val="18"/>
          <w:highlight w:val="yellow"/>
        </w:rPr>
        <w:lastRenderedPageBreak/>
        <w:t>[NAAM]</w:t>
      </w:r>
      <w:r w:rsidRPr="00711EF2">
        <w:rPr>
          <w:rFonts w:cs="Calibri"/>
          <w:color w:val="auto"/>
          <w:sz w:val="18"/>
          <w:szCs w:val="18"/>
        </w:rPr>
        <w:t xml:space="preserve">  </w:t>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rPr>
        <w:tab/>
      </w:r>
      <w:r w:rsidRPr="00711EF2">
        <w:rPr>
          <w:rFonts w:cs="Calibri"/>
          <w:color w:val="auto"/>
          <w:sz w:val="18"/>
          <w:szCs w:val="18"/>
          <w:highlight w:val="yellow"/>
        </w:rPr>
        <w:t>[NAAM TEKENBEVOEGDE]</w:t>
      </w:r>
    </w:p>
    <w:p w14:paraId="40D405AF" w14:textId="77777777" w:rsidR="009B24A5" w:rsidRPr="00711EF2" w:rsidRDefault="009B24A5" w:rsidP="009B24A5">
      <w:pPr>
        <w:autoSpaceDE w:val="0"/>
        <w:autoSpaceDN w:val="0"/>
        <w:adjustRightInd w:val="0"/>
        <w:rPr>
          <w:rFonts w:cs="Calibri"/>
          <w:lang w:val="nl-NL"/>
        </w:rPr>
      </w:pPr>
    </w:p>
    <w:p w14:paraId="20EAE2EB" w14:textId="77777777" w:rsidR="009B24A5" w:rsidRPr="00711EF2" w:rsidRDefault="009B24A5" w:rsidP="009B24A5">
      <w:pPr>
        <w:autoSpaceDE w:val="0"/>
        <w:autoSpaceDN w:val="0"/>
        <w:adjustRightInd w:val="0"/>
        <w:rPr>
          <w:rFonts w:cstheme="minorHAnsi"/>
          <w:lang w:val="nl-NL"/>
        </w:rPr>
      </w:pPr>
      <w:r w:rsidRPr="00711EF2">
        <w:rPr>
          <w:rFonts w:cstheme="minorHAnsi"/>
          <w:highlight w:val="yellow"/>
          <w:lang w:val="nl-NL"/>
        </w:rPr>
        <w:t>[PLAATS]</w:t>
      </w:r>
      <w:r w:rsidRPr="00711EF2">
        <w:rPr>
          <w:rFonts w:cstheme="minorHAnsi"/>
          <w:lang w:val="nl-NL"/>
        </w:rPr>
        <w:t xml:space="preserve">, </w:t>
      </w:r>
      <w:r w:rsidRPr="00711EF2">
        <w:rPr>
          <w:rFonts w:cstheme="minorHAnsi"/>
          <w:highlight w:val="yellow"/>
          <w:lang w:val="nl-NL"/>
        </w:rPr>
        <w:t>[DATUM]</w:t>
      </w:r>
      <w:r w:rsidRPr="00711EF2">
        <w:rPr>
          <w:rFonts w:cstheme="minorHAnsi"/>
          <w:lang w:val="nl-NL"/>
        </w:rPr>
        <w:tab/>
      </w:r>
      <w:r w:rsidRPr="00711EF2">
        <w:rPr>
          <w:rFonts w:cstheme="minorHAnsi"/>
          <w:lang w:val="nl-NL"/>
        </w:rPr>
        <w:tab/>
      </w:r>
      <w:r w:rsidRPr="00711EF2">
        <w:rPr>
          <w:rFonts w:cstheme="minorHAnsi"/>
          <w:lang w:val="nl-NL"/>
        </w:rPr>
        <w:tab/>
      </w:r>
      <w:r w:rsidRPr="00711EF2">
        <w:rPr>
          <w:rFonts w:cstheme="minorHAnsi"/>
          <w:lang w:val="nl-NL"/>
        </w:rPr>
        <w:tab/>
      </w:r>
      <w:r w:rsidRPr="00711EF2">
        <w:rPr>
          <w:rFonts w:cstheme="minorHAnsi"/>
          <w:lang w:val="nl-NL"/>
        </w:rPr>
        <w:tab/>
      </w:r>
      <w:r w:rsidRPr="00711EF2">
        <w:rPr>
          <w:rFonts w:cstheme="minorHAnsi"/>
          <w:lang w:val="nl-NL"/>
        </w:rPr>
        <w:tab/>
      </w:r>
      <w:r w:rsidRPr="00711EF2">
        <w:rPr>
          <w:rFonts w:cstheme="minorHAnsi"/>
          <w:highlight w:val="yellow"/>
          <w:lang w:val="nl-NL"/>
        </w:rPr>
        <w:t>[PLAATS]</w:t>
      </w:r>
      <w:r w:rsidRPr="00711EF2">
        <w:rPr>
          <w:rFonts w:cstheme="minorHAnsi"/>
          <w:lang w:val="nl-NL"/>
        </w:rPr>
        <w:t xml:space="preserve">, </w:t>
      </w:r>
      <w:r w:rsidRPr="00711EF2">
        <w:rPr>
          <w:rFonts w:cstheme="minorHAnsi"/>
          <w:highlight w:val="yellow"/>
          <w:lang w:val="nl-NL"/>
        </w:rPr>
        <w:t>[DATUM]</w:t>
      </w:r>
    </w:p>
    <w:p w14:paraId="6E100AC4" w14:textId="77777777" w:rsidR="009B24A5" w:rsidRPr="00711EF2" w:rsidRDefault="009B24A5" w:rsidP="009B24A5">
      <w:pPr>
        <w:autoSpaceDE w:val="0"/>
        <w:autoSpaceDN w:val="0"/>
        <w:adjustRightInd w:val="0"/>
        <w:rPr>
          <w:rFonts w:cstheme="minorHAnsi"/>
          <w:lang w:val="nl-NL"/>
        </w:rPr>
      </w:pPr>
    </w:p>
    <w:p w14:paraId="7879E049" w14:textId="77777777" w:rsidR="009B24A5" w:rsidRPr="00711EF2" w:rsidRDefault="009B24A5" w:rsidP="009B24A5">
      <w:pPr>
        <w:autoSpaceDE w:val="0"/>
        <w:autoSpaceDN w:val="0"/>
        <w:adjustRightInd w:val="0"/>
        <w:rPr>
          <w:rFonts w:cstheme="minorHAnsi"/>
          <w:lang w:val="nl-NL"/>
        </w:rPr>
      </w:pPr>
    </w:p>
    <w:p w14:paraId="74F26D7F" w14:textId="769E3DB0" w:rsidR="009B24A5" w:rsidRPr="009B24A5" w:rsidRDefault="009B24A5" w:rsidP="009B24A5">
      <w:pPr>
        <w:rPr>
          <w:lang w:val="nl-NL"/>
        </w:rPr>
      </w:pPr>
      <w:r w:rsidRPr="009B24A5">
        <w:rPr>
          <w:rFonts w:cstheme="minorHAnsi"/>
          <w:sz w:val="18"/>
          <w:highlight w:val="yellow"/>
          <w:lang w:val="nl-NL"/>
        </w:rPr>
        <w:t>[PLAATS VAN DE HANDTEKENING]</w:t>
      </w:r>
      <w:r w:rsidRPr="009B24A5">
        <w:rPr>
          <w:rFonts w:cstheme="minorHAnsi"/>
          <w:sz w:val="18"/>
          <w:lang w:val="nl-NL"/>
        </w:rPr>
        <w:t xml:space="preserve"> </w:t>
      </w:r>
      <w:r w:rsidRPr="009B24A5">
        <w:rPr>
          <w:rFonts w:cstheme="minorHAnsi"/>
          <w:sz w:val="18"/>
          <w:lang w:val="nl-NL"/>
        </w:rPr>
        <w:tab/>
      </w:r>
      <w:r w:rsidRPr="009B24A5">
        <w:rPr>
          <w:rFonts w:cstheme="minorHAnsi"/>
          <w:sz w:val="18"/>
          <w:lang w:val="nl-NL"/>
        </w:rPr>
        <w:tab/>
      </w:r>
      <w:r w:rsidRPr="009B24A5">
        <w:rPr>
          <w:rFonts w:cstheme="minorHAnsi"/>
          <w:sz w:val="18"/>
          <w:lang w:val="nl-NL"/>
        </w:rPr>
        <w:tab/>
        <w:t xml:space="preserve">          </w:t>
      </w:r>
      <w:r w:rsidRPr="009B24A5">
        <w:rPr>
          <w:rFonts w:cstheme="minorHAnsi"/>
          <w:sz w:val="18"/>
          <w:highlight w:val="yellow"/>
          <w:lang w:val="nl-NL"/>
        </w:rPr>
        <w:t>[PLAATS VAN DE HANDTEKENING]</w:t>
      </w:r>
    </w:p>
    <w:sectPr w:rsidR="009B24A5" w:rsidRPr="009B24A5" w:rsidSect="006F7978">
      <w:headerReference w:type="default" r:id="rId9"/>
      <w:headerReference w:type="first" r:id="rId10"/>
      <w:pgSz w:w="11905" w:h="16837"/>
      <w:pgMar w:top="1417" w:right="1417" w:bottom="1417" w:left="141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3B1C" w14:textId="77777777" w:rsidR="002A685D" w:rsidRDefault="002A685D">
      <w:pPr>
        <w:spacing w:after="0" w:line="240" w:lineRule="auto"/>
      </w:pPr>
      <w:r>
        <w:separator/>
      </w:r>
    </w:p>
  </w:endnote>
  <w:endnote w:type="continuationSeparator" w:id="0">
    <w:p w14:paraId="24DAF3C3" w14:textId="77777777" w:rsidR="002A685D" w:rsidRDefault="002A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2BEF" w14:textId="77777777" w:rsidR="002A685D" w:rsidRDefault="002A685D">
      <w:pPr>
        <w:spacing w:after="0" w:line="240" w:lineRule="auto"/>
      </w:pPr>
      <w:r>
        <w:separator/>
      </w:r>
    </w:p>
  </w:footnote>
  <w:footnote w:type="continuationSeparator" w:id="0">
    <w:p w14:paraId="550A50F2" w14:textId="77777777" w:rsidR="002A685D" w:rsidRDefault="002A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FAA9" w14:textId="4D3FB35A" w:rsidR="00E93D6F" w:rsidRDefault="00E93D6F" w:rsidP="006F7978">
    <w:pPr>
      <w:spacing w:after="1320" w:line="14"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31A7" w14:textId="36A455DB" w:rsidR="00E93D6F" w:rsidRDefault="00CC3F2D" w:rsidP="006F7978">
    <w:pPr>
      <w:spacing w:after="120"/>
    </w:pPr>
    <w:r>
      <w:rPr>
        <w:noProof/>
      </w:rPr>
      <mc:AlternateContent>
        <mc:Choice Requires="wps">
          <w:drawing>
            <wp:anchor distT="0" distB="0" distL="0" distR="0" simplePos="0" relativeHeight="251658752" behindDoc="0" locked="1" layoutInCell="1" allowOverlap="1" wp14:anchorId="61685D3C" wp14:editId="597E84D4">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685D3C" id="_x0000_t202" coordsize="21600,21600" o:spt="202" path="m,l,21600r21600,l21600,xe">
              <v:stroke joinstyle="miter"/>
              <v:path gradientshapeok="t" o:connecttype="rect"/>
            </v:shapetype>
            <v:shape id="fcdec3b7-7ef3-4473-8d2f-a7abd116629e" o:spid="_x0000_s1026"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filled="f" stroked="f">
              <v:textbox inset="0,0,0,0">
                <w:txbxContent>
                  <w:p w14:paraId="0A0585B0" w14:textId="77777777" w:rsidR="00E93D6F" w:rsidRDefault="00CC3F2D">
                    <w:pPr>
                      <w:spacing w:line="240" w:lineRule="auto"/>
                    </w:pPr>
                    <w:r>
                      <w:rPr>
                        <w:noProof/>
                      </w:rPr>
                      <w:drawing>
                        <wp:inline distT="0" distB="0" distL="0" distR="0" wp14:anchorId="7871C73D" wp14:editId="3FF5750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C4A6B5C" wp14:editId="6E05796B">
              <wp:simplePos x="0" y="0"/>
              <wp:positionH relativeFrom="page">
                <wp:posOffset>1007744</wp:posOffset>
              </wp:positionH>
              <wp:positionV relativeFrom="page">
                <wp:posOffset>10194925</wp:posOffset>
              </wp:positionV>
              <wp:extent cx="4790440" cy="161925"/>
              <wp:effectExtent l="0" t="0" r="0" b="0"/>
              <wp:wrapNone/>
              <wp:docPr id="7"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0035B0F" w14:textId="77777777" w:rsidR="00CC3F2D" w:rsidRDefault="00CC3F2D"/>
                      </w:txbxContent>
                    </wps:txbx>
                    <wps:bodyPr vert="horz" wrap="square" lIns="0" tIns="0" rIns="0" bIns="0" anchor="t" anchorCtr="0"/>
                  </wps:wsp>
                </a:graphicData>
              </a:graphic>
            </wp:anchor>
          </w:drawing>
        </mc:Choice>
        <mc:Fallback>
          <w:pict>
            <v:shape w14:anchorId="1C4A6B5C" id="1a848b88-8036-4b51-a168-0c3fa86767d8" o:spid="_x0000_s1027"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" filled="f" stroked="f">
              <v:textbox inset="0,0,0,0">
                <w:txbxContent>
                  <w:p w14:paraId="70035B0F" w14:textId="77777777" w:rsidR="00CC3F2D" w:rsidRDefault="00CC3F2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0FE545" wp14:editId="73DB7B61">
              <wp:simplePos x="0" y="0"/>
              <wp:positionH relativeFrom="page">
                <wp:posOffset>5921375</wp:posOffset>
              </wp:positionH>
              <wp:positionV relativeFrom="page">
                <wp:posOffset>10194925</wp:posOffset>
              </wp:positionV>
              <wp:extent cx="1285875" cy="161925"/>
              <wp:effectExtent l="0" t="0" r="0" b="0"/>
              <wp:wrapNone/>
              <wp:docPr id="8"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wps:txbx>
                    <wps:bodyPr vert="horz" wrap="square" lIns="0" tIns="0" rIns="0" bIns="0" anchor="t" anchorCtr="0"/>
                  </wps:wsp>
                </a:graphicData>
              </a:graphic>
            </wp:anchor>
          </w:drawing>
        </mc:Choice>
        <mc:Fallback>
          <w:pict>
            <v:shape w14:anchorId="630FE545" id="dbf2cbc8-39cd-4a71-a0ed-75ccce7e4502" o:spid="_x0000_s1028"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2F84425" w14:textId="77777777" w:rsidR="00E93D6F" w:rsidRDefault="00CC3F2D">
                    <w:pPr>
                      <w:pStyle w:val="Referentiegegevensrechtsuitgelijnd"/>
                    </w:pPr>
                    <w:r>
                      <w:t xml:space="preserve">Pagina </w:t>
                    </w:r>
                    <w:r>
                      <w:fldChar w:fldCharType="begin"/>
                    </w:r>
                    <w:r>
                      <w:instrText>PAGE</w:instrText>
                    </w:r>
                    <w:r>
                      <w:fldChar w:fldCharType="separate"/>
                    </w:r>
                    <w:r w:rsidR="002A685D">
                      <w:rPr>
                        <w:noProof/>
                      </w:rPr>
                      <w:t>1</w:t>
                    </w:r>
                    <w:r>
                      <w:fldChar w:fldCharType="end"/>
                    </w:r>
                    <w:r>
                      <w:t xml:space="preserve"> van </w:t>
                    </w:r>
                    <w:r>
                      <w:fldChar w:fldCharType="begin"/>
                    </w:r>
                    <w:r>
                      <w:instrText>NUMPAGES</w:instrText>
                    </w:r>
                    <w:r>
                      <w:fldChar w:fldCharType="separate"/>
                    </w:r>
                    <w:r w:rsidR="002A685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B9A21"/>
    <w:multiLevelType w:val="multilevel"/>
    <w:tmpl w:val="A8C9160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5E7C29"/>
    <w:multiLevelType w:val="multilevel"/>
    <w:tmpl w:val="8794C9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EFA20EE"/>
    <w:multiLevelType w:val="multilevel"/>
    <w:tmpl w:val="739034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B05FEF"/>
    <w:multiLevelType w:val="multilevel"/>
    <w:tmpl w:val="CE1CB7F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349B7"/>
    <w:multiLevelType w:val="multilevel"/>
    <w:tmpl w:val="588A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512DC"/>
    <w:multiLevelType w:val="multilevel"/>
    <w:tmpl w:val="0590A76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751AA"/>
    <w:multiLevelType w:val="hybridMultilevel"/>
    <w:tmpl w:val="004843EC"/>
    <w:lvl w:ilvl="0" w:tplc="1BD62D1A">
      <w:start w:val="1"/>
      <w:numFmt w:val="decimal"/>
      <w:pStyle w:val="Kopleve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6070B2"/>
    <w:multiLevelType w:val="multilevel"/>
    <w:tmpl w:val="752A5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842587"/>
    <w:multiLevelType w:val="multilevel"/>
    <w:tmpl w:val="BA803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621A4"/>
    <w:multiLevelType w:val="hybridMultilevel"/>
    <w:tmpl w:val="0EC4E702"/>
    <w:lvl w:ilvl="0" w:tplc="FBCAF648">
      <w:start w:val="1"/>
      <w:numFmt w:val="upperLetter"/>
      <w:lvlText w:val="%1."/>
      <w:lvlJc w:val="left"/>
      <w:pPr>
        <w:ind w:left="705" w:hanging="705"/>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4648B"/>
    <w:multiLevelType w:val="multilevel"/>
    <w:tmpl w:val="A8B6E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3401E"/>
    <w:multiLevelType w:val="hybridMultilevel"/>
    <w:tmpl w:val="013CC5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CC9D6"/>
    <w:multiLevelType w:val="multilevel"/>
    <w:tmpl w:val="3201B0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938459B"/>
    <w:multiLevelType w:val="hybridMultilevel"/>
    <w:tmpl w:val="ECA2B5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9631761"/>
    <w:multiLevelType w:val="multilevel"/>
    <w:tmpl w:val="90BE5B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520B42E4"/>
    <w:multiLevelType w:val="multilevel"/>
    <w:tmpl w:val="1CAE81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B44B9"/>
    <w:multiLevelType w:val="multilevel"/>
    <w:tmpl w:val="BA62D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D5E5F"/>
    <w:multiLevelType w:val="multilevel"/>
    <w:tmpl w:val="047F6A5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09726DB"/>
    <w:multiLevelType w:val="hybridMultilevel"/>
    <w:tmpl w:val="17766D00"/>
    <w:lvl w:ilvl="0" w:tplc="2196E6C4">
      <w:start w:val="1"/>
      <w:numFmt w:val="upperRoman"/>
      <w:lvlText w:val="(%1)"/>
      <w:lvlJc w:val="left"/>
      <w:pPr>
        <w:ind w:left="1425" w:hanging="720"/>
      </w:pPr>
      <w:rPr>
        <w:rFonts w:ascii="Calibri" w:hAnsi="Calibri" w:cs="Calibri" w:hint="default"/>
        <w:sz w:val="22"/>
        <w:szCs w:val="22"/>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16cid:durableId="1642223456">
    <w:abstractNumId w:val="0"/>
  </w:num>
  <w:num w:numId="2" w16cid:durableId="910889122">
    <w:abstractNumId w:val="17"/>
  </w:num>
  <w:num w:numId="3" w16cid:durableId="2004163470">
    <w:abstractNumId w:val="12"/>
  </w:num>
  <w:num w:numId="4" w16cid:durableId="1814591920">
    <w:abstractNumId w:val="1"/>
  </w:num>
  <w:num w:numId="5" w16cid:durableId="1621837821">
    <w:abstractNumId w:val="14"/>
  </w:num>
  <w:num w:numId="6" w16cid:durableId="451024214">
    <w:abstractNumId w:val="2"/>
  </w:num>
  <w:num w:numId="7" w16cid:durableId="1546021484">
    <w:abstractNumId w:val="10"/>
  </w:num>
  <w:num w:numId="8" w16cid:durableId="510489626">
    <w:abstractNumId w:val="4"/>
  </w:num>
  <w:num w:numId="9" w16cid:durableId="830102387">
    <w:abstractNumId w:val="16"/>
  </w:num>
  <w:num w:numId="10" w16cid:durableId="1531607211">
    <w:abstractNumId w:val="8"/>
  </w:num>
  <w:num w:numId="11" w16cid:durableId="549876749">
    <w:abstractNumId w:val="5"/>
  </w:num>
  <w:num w:numId="12" w16cid:durableId="1783571137">
    <w:abstractNumId w:val="13"/>
  </w:num>
  <w:num w:numId="13" w16cid:durableId="1669406282">
    <w:abstractNumId w:val="11"/>
  </w:num>
  <w:num w:numId="14" w16cid:durableId="1594240940">
    <w:abstractNumId w:val="15"/>
  </w:num>
  <w:num w:numId="15" w16cid:durableId="671225309">
    <w:abstractNumId w:val="3"/>
  </w:num>
  <w:num w:numId="16" w16cid:durableId="1982688027">
    <w:abstractNumId w:val="6"/>
  </w:num>
  <w:num w:numId="17" w16cid:durableId="909147015">
    <w:abstractNumId w:val="7"/>
  </w:num>
  <w:num w:numId="18" w16cid:durableId="1780106647">
    <w:abstractNumId w:val="9"/>
  </w:num>
  <w:num w:numId="19" w16cid:durableId="320743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5D"/>
    <w:rsid w:val="0007122E"/>
    <w:rsid w:val="00117955"/>
    <w:rsid w:val="001A259B"/>
    <w:rsid w:val="002A685D"/>
    <w:rsid w:val="003853D4"/>
    <w:rsid w:val="003E684F"/>
    <w:rsid w:val="00547153"/>
    <w:rsid w:val="006F7978"/>
    <w:rsid w:val="00823403"/>
    <w:rsid w:val="008C521E"/>
    <w:rsid w:val="008E4A93"/>
    <w:rsid w:val="009B24A5"/>
    <w:rsid w:val="00CC3F2D"/>
    <w:rsid w:val="00E93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91E7AF"/>
  <w15:docId w15:val="{FE0F213B-7241-4745-9D9E-02F50D85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A685D"/>
    <w:pPr>
      <w:autoSpaceDN/>
      <w:spacing w:after="160" w:line="259" w:lineRule="auto"/>
      <w:textAlignment w:val="auto"/>
    </w:pPr>
    <w:rPr>
      <w:rFonts w:ascii="Verdana" w:eastAsiaTheme="minorHAnsi" w:hAnsi="Verdana" w:cstheme="minorBidi"/>
      <w:szCs w:val="18"/>
      <w:lang w:val="en-US" w:eastAsia="en-US"/>
    </w:rPr>
  </w:style>
  <w:style w:type="paragraph" w:styleId="Kop1">
    <w:name w:val="heading 1"/>
    <w:basedOn w:val="Standaard"/>
    <w:next w:val="Standaard"/>
    <w:uiPriority w:val="1"/>
    <w:qFormat/>
    <w:pPr>
      <w:tabs>
        <w:tab w:val="left" w:pos="0"/>
      </w:tabs>
      <w:spacing w:before="240" w:after="0"/>
      <w:outlineLvl w:val="0"/>
    </w:pPr>
    <w:rPr>
      <w:b/>
      <w:lang w:val="nl-NL"/>
    </w:rPr>
  </w:style>
  <w:style w:type="paragraph" w:styleId="Kop2">
    <w:name w:val="heading 2"/>
    <w:basedOn w:val="Standaard"/>
    <w:next w:val="Standaard"/>
    <w:uiPriority w:val="2"/>
    <w:qFormat/>
    <w:pPr>
      <w:tabs>
        <w:tab w:val="left" w:pos="0"/>
      </w:tabs>
      <w:spacing w:before="240" w:after="0" w:line="240" w:lineRule="exact"/>
      <w:outlineLvl w:val="1"/>
    </w:pPr>
    <w:rPr>
      <w:i/>
      <w:color w:val="000000"/>
      <w:sz w:val="18"/>
      <w:lang w:val="nl-NL"/>
    </w:rPr>
  </w:style>
  <w:style w:type="paragraph" w:styleId="Kop3">
    <w:name w:val="heading 3"/>
    <w:basedOn w:val="Standaard"/>
    <w:next w:val="Standaard"/>
    <w:pPr>
      <w:tabs>
        <w:tab w:val="left" w:pos="0"/>
      </w:tabs>
      <w:spacing w:before="240" w:after="0" w:line="240" w:lineRule="exact"/>
      <w:ind w:left="-1120"/>
      <w:outlineLvl w:val="2"/>
    </w:pPr>
    <w:rPr>
      <w:color w:val="000000"/>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lang w:val="nl-NL"/>
    </w:rPr>
  </w:style>
  <w:style w:type="paragraph" w:customStyle="1" w:styleId="Agendapuntniveau1">
    <w:name w:val="Agendapunt niveau 1"/>
    <w:basedOn w:val="Standaard"/>
    <w:next w:val="Standaard"/>
    <w:pPr>
      <w:numPr>
        <w:ilvl w:val="1"/>
        <w:numId w:val="1"/>
      </w:numPr>
    </w:pPr>
    <w:rPr>
      <w:b/>
      <w:lang w:val="nl-NL"/>
    </w:rPr>
  </w:style>
  <w:style w:type="paragraph" w:customStyle="1" w:styleId="Artikelstreepje">
    <w:name w:val="Artikel streepje"/>
    <w:basedOn w:val="Standaard"/>
    <w:next w:val="Standaard"/>
    <w:pPr>
      <w:numPr>
        <w:ilvl w:val="3"/>
        <w:numId w:val="2"/>
      </w:numPr>
    </w:pPr>
    <w:rPr>
      <w:lang w:val="nl-NL"/>
    </w:rPr>
  </w:style>
  <w:style w:type="paragraph" w:customStyle="1" w:styleId="Artikelstreepjeinspringen">
    <w:name w:val="Artikel streepje inspringen"/>
    <w:basedOn w:val="Standaard"/>
    <w:next w:val="Standaard"/>
    <w:pPr>
      <w:numPr>
        <w:ilvl w:val="4"/>
        <w:numId w:val="2"/>
      </w:numPr>
    </w:pPr>
    <w:rPr>
      <w:lang w:val="nl-NL"/>
    </w:rPr>
  </w:style>
  <w:style w:type="paragraph" w:customStyle="1" w:styleId="Artikelnummer">
    <w:name w:val="Artikelnummer"/>
    <w:basedOn w:val="Standaard"/>
    <w:pPr>
      <w:numPr>
        <w:numId w:val="2"/>
      </w:numPr>
      <w:spacing w:before="360" w:after="0"/>
    </w:pPr>
    <w:rPr>
      <w:b/>
      <w:lang w:val="nl-NL"/>
    </w:rPr>
  </w:style>
  <w:style w:type="paragraph" w:customStyle="1" w:styleId="Comparitienummer">
    <w:name w:val="Comparitienummer"/>
    <w:basedOn w:val="Standaard"/>
    <w:next w:val="Standaard"/>
    <w:pPr>
      <w:numPr>
        <w:numId w:val="3"/>
      </w:numPr>
    </w:pPr>
    <w:rPr>
      <w:lang w:val="nl-NL"/>
    </w:rPr>
  </w:style>
  <w:style w:type="paragraph" w:customStyle="1" w:styleId="E-handtekening">
    <w:name w:val="E-handtekening"/>
    <w:basedOn w:val="Standaard"/>
    <w:next w:val="Standaard"/>
    <w:rPr>
      <w:color w:val="FFFFFF"/>
      <w:sz w:val="2"/>
      <w:szCs w:val="2"/>
      <w:lang w:val="nl-NL"/>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 w:val="18"/>
      <w:lang w:val="nl-NL"/>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Cs w:val="20"/>
      <w:lang w:val="nl-NL"/>
    </w:rPr>
  </w:style>
  <w:style w:type="paragraph" w:customStyle="1" w:styleId="KoppenMinuut">
    <w:name w:val="Koppen Minuut"/>
    <w:basedOn w:val="Standaard"/>
    <w:next w:val="Standaard"/>
    <w:rPr>
      <w:sz w:val="13"/>
      <w:szCs w:val="13"/>
      <w:lang w:val="nl-NL"/>
    </w:rPr>
  </w:style>
  <w:style w:type="paragraph" w:customStyle="1" w:styleId="Lidnummer">
    <w:name w:val="Lidnummer"/>
    <w:basedOn w:val="Standaard"/>
    <w:pPr>
      <w:numPr>
        <w:ilvl w:val="1"/>
        <w:numId w:val="2"/>
      </w:numPr>
      <w:tabs>
        <w:tab w:val="left" w:pos="419"/>
      </w:tabs>
    </w:pPr>
    <w:rPr>
      <w:lang w:val="nl-NL"/>
    </w:rPr>
  </w:style>
  <w:style w:type="paragraph" w:customStyle="1" w:styleId="Lidnummerabc">
    <w:name w:val="Lidnummer abc"/>
    <w:basedOn w:val="Standaard"/>
    <w:pPr>
      <w:numPr>
        <w:ilvl w:val="2"/>
        <w:numId w:val="2"/>
      </w:numPr>
      <w:tabs>
        <w:tab w:val="left" w:pos="402"/>
      </w:tabs>
    </w:pPr>
    <w:rPr>
      <w:lang w:val="nl-NL"/>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 w:val="18"/>
      <w:lang w:val="nl-NL"/>
    </w:rPr>
  </w:style>
  <w:style w:type="paragraph" w:customStyle="1" w:styleId="Lijstniveau2">
    <w:name w:val="Lijst niveau 2"/>
    <w:basedOn w:val="Standaard"/>
    <w:uiPriority w:val="4"/>
    <w:qFormat/>
    <w:pPr>
      <w:numPr>
        <w:ilvl w:val="1"/>
        <w:numId w:val="5"/>
      </w:numPr>
      <w:spacing w:line="240" w:lineRule="exact"/>
    </w:pPr>
    <w:rPr>
      <w:color w:val="000000"/>
      <w:sz w:val="18"/>
      <w:lang w:val="nl-NL"/>
    </w:rPr>
  </w:style>
  <w:style w:type="paragraph" w:customStyle="1" w:styleId="Lijstniveau3">
    <w:name w:val="Lijst niveau 3"/>
    <w:basedOn w:val="Standaard"/>
    <w:uiPriority w:val="5"/>
    <w:qFormat/>
    <w:pPr>
      <w:numPr>
        <w:ilvl w:val="2"/>
        <w:numId w:val="5"/>
      </w:numPr>
      <w:spacing w:line="240" w:lineRule="exact"/>
    </w:pPr>
    <w:rPr>
      <w:color w:val="000000"/>
      <w:sz w:val="18"/>
      <w:lang w:val="nl-NL"/>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szCs w:val="24"/>
      <w:lang w:val="nl-NL"/>
    </w:rPr>
  </w:style>
  <w:style w:type="paragraph" w:customStyle="1" w:styleId="Pagina-eindeKop1">
    <w:name w:val="Pagina-einde Kop 1"/>
    <w:basedOn w:val="Standaard"/>
    <w:next w:val="Standaard"/>
    <w:pPr>
      <w:pageBreakBefore/>
      <w:spacing w:line="240" w:lineRule="exact"/>
      <w:outlineLvl w:val="0"/>
    </w:pPr>
    <w:rPr>
      <w:b/>
      <w:color w:val="000000"/>
      <w:sz w:val="18"/>
      <w:lang w:val="nl-NL"/>
    </w:rPr>
  </w:style>
  <w:style w:type="paragraph" w:customStyle="1" w:styleId="Referentiegegevens">
    <w:name w:val="Referentiegegevens"/>
    <w:basedOn w:val="Standaard"/>
    <w:next w:val="Standaard"/>
    <w:pPr>
      <w:spacing w:line="180" w:lineRule="exact"/>
    </w:pPr>
    <w:rPr>
      <w:sz w:val="13"/>
      <w:szCs w:val="13"/>
      <w:lang w:val="nl-NL"/>
    </w:rPr>
  </w:style>
  <w:style w:type="paragraph" w:customStyle="1" w:styleId="Referentiegegevensbold">
    <w:name w:val="Referentiegegevens bold"/>
    <w:basedOn w:val="Standaard"/>
    <w:next w:val="Standaard"/>
    <w:pPr>
      <w:spacing w:line="180" w:lineRule="exact"/>
    </w:pPr>
    <w:rPr>
      <w:b/>
      <w:color w:val="000000"/>
      <w:sz w:val="13"/>
      <w:szCs w:val="13"/>
      <w:lang w:val="nl-NL"/>
    </w:rPr>
  </w:style>
  <w:style w:type="paragraph" w:customStyle="1" w:styleId="Referentiegegevenscursief">
    <w:name w:val="Referentiegegevens cursief"/>
    <w:basedOn w:val="Standaard"/>
    <w:next w:val="Standaard"/>
    <w:pPr>
      <w:spacing w:line="180" w:lineRule="exact"/>
    </w:pPr>
    <w:rPr>
      <w:i/>
      <w:color w:val="000000"/>
      <w:sz w:val="13"/>
      <w:szCs w:val="13"/>
      <w:lang w:val="nl-NL"/>
    </w:rPr>
  </w:style>
  <w:style w:type="paragraph" w:customStyle="1" w:styleId="Referentiegegevensrechtsuitgelijnd">
    <w:name w:val="Referentiegegevens rechts uitgelijnd"/>
    <w:basedOn w:val="Standaard"/>
    <w:next w:val="Standaard"/>
    <w:pPr>
      <w:spacing w:line="180" w:lineRule="exact"/>
      <w:jc w:val="right"/>
    </w:pPr>
    <w:rPr>
      <w:sz w:val="13"/>
      <w:szCs w:val="13"/>
      <w:lang w:val="nl-NL"/>
    </w:rPr>
  </w:style>
  <w:style w:type="paragraph" w:customStyle="1" w:styleId="Rubricering">
    <w:name w:val="Rubricering"/>
    <w:basedOn w:val="Standaard"/>
    <w:next w:val="Standaard"/>
    <w:pPr>
      <w:spacing w:line="180" w:lineRule="exact"/>
    </w:pPr>
    <w:rPr>
      <w:b/>
      <w:caps/>
      <w:color w:val="000000"/>
      <w:sz w:val="13"/>
      <w:szCs w:val="13"/>
      <w:lang w:val="nl-NL"/>
    </w:rPr>
  </w:style>
  <w:style w:type="paragraph" w:customStyle="1" w:styleId="Standaardcursief">
    <w:name w:val="Standaard cursief"/>
    <w:basedOn w:val="Standaard"/>
    <w:next w:val="Standaard"/>
    <w:qFormat/>
    <w:pPr>
      <w:spacing w:line="240" w:lineRule="exact"/>
    </w:pPr>
    <w:rPr>
      <w:i/>
      <w:color w:val="000000"/>
      <w:sz w:val="18"/>
      <w:lang w:val="nl-NL"/>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 w:val="18"/>
      <w:lang w:val="nl-NL"/>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szCs w:val="24"/>
      <w:lang w:val="nl-NL"/>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lang w:val="nl-NL"/>
    </w:rPr>
  </w:style>
  <w:style w:type="paragraph" w:customStyle="1" w:styleId="WitregelW1bodytekst">
    <w:name w:val="Witregel W1 (bodytekst)"/>
    <w:basedOn w:val="Standaard"/>
    <w:next w:val="Standaard"/>
    <w:pPr>
      <w:spacing w:line="240" w:lineRule="exact"/>
    </w:pPr>
    <w:rPr>
      <w:color w:val="000000"/>
      <w:sz w:val="18"/>
      <w:lang w:val="nl-NL"/>
    </w:rPr>
  </w:style>
  <w:style w:type="paragraph" w:customStyle="1" w:styleId="WitregelW2">
    <w:name w:val="Witregel W2"/>
    <w:basedOn w:val="Standaard"/>
    <w:next w:val="Standaard"/>
    <w:pPr>
      <w:spacing w:line="270" w:lineRule="exact"/>
    </w:pPr>
    <w:rPr>
      <w:sz w:val="27"/>
      <w:szCs w:val="27"/>
      <w:lang w:val="nl-NL"/>
    </w:rPr>
  </w:style>
  <w:style w:type="paragraph" w:styleId="Voetnoottekst">
    <w:name w:val="footnote text"/>
    <w:basedOn w:val="Standaard"/>
    <w:link w:val="VoetnoottekstChar"/>
    <w:uiPriority w:val="99"/>
    <w:semiHidden/>
    <w:unhideWhenUsed/>
    <w:rsid w:val="002A6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2A685D"/>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2A685D"/>
    <w:rPr>
      <w:vertAlign w:val="superscript"/>
    </w:rPr>
  </w:style>
  <w:style w:type="character" w:styleId="Verwijzingopmerking">
    <w:name w:val="annotation reference"/>
    <w:basedOn w:val="Standaardalinea-lettertype"/>
    <w:uiPriority w:val="99"/>
    <w:semiHidden/>
    <w:unhideWhenUsed/>
    <w:rsid w:val="002A685D"/>
    <w:rPr>
      <w:sz w:val="16"/>
      <w:szCs w:val="16"/>
    </w:rPr>
  </w:style>
  <w:style w:type="paragraph" w:customStyle="1" w:styleId="Tekst">
    <w:name w:val="Tekst"/>
    <w:basedOn w:val="Standaard"/>
    <w:link w:val="TekstChar"/>
    <w:qFormat/>
    <w:rsid w:val="002A685D"/>
    <w:pPr>
      <w:spacing w:before="100" w:beforeAutospacing="1" w:after="100" w:afterAutospacing="1" w:line="240" w:lineRule="auto"/>
    </w:pPr>
    <w:rPr>
      <w:sz w:val="18"/>
      <w:lang w:val="nl-NL"/>
    </w:rPr>
  </w:style>
  <w:style w:type="character" w:customStyle="1" w:styleId="TekstChar">
    <w:name w:val="Tekst Char"/>
    <w:basedOn w:val="Standaardalinea-lettertype"/>
    <w:link w:val="Tekst"/>
    <w:rsid w:val="002A685D"/>
    <w:rPr>
      <w:rFonts w:ascii="Verdana" w:eastAsiaTheme="minorHAnsi" w:hAnsi="Verdana" w:cstheme="minorBidi"/>
      <w:sz w:val="18"/>
      <w:szCs w:val="18"/>
      <w:lang w:eastAsia="en-US"/>
    </w:rPr>
  </w:style>
  <w:style w:type="paragraph" w:styleId="Koptekst">
    <w:name w:val="header"/>
    <w:basedOn w:val="Standaard"/>
    <w:link w:val="KoptekstChar"/>
    <w:uiPriority w:val="99"/>
    <w:unhideWhenUsed/>
    <w:rsid w:val="002A68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85D"/>
    <w:rPr>
      <w:rFonts w:ascii="Verdana" w:eastAsiaTheme="minorHAnsi" w:hAnsi="Verdana" w:cstheme="minorBidi"/>
      <w:szCs w:val="18"/>
      <w:lang w:val="en-US" w:eastAsia="en-US"/>
    </w:rPr>
  </w:style>
  <w:style w:type="paragraph" w:styleId="Lijstalinea">
    <w:name w:val="List Paragraph"/>
    <w:basedOn w:val="Standaard"/>
    <w:link w:val="LijstalineaChar"/>
    <w:uiPriority w:val="34"/>
    <w:qFormat/>
    <w:rsid w:val="009B24A5"/>
    <w:pPr>
      <w:ind w:left="720"/>
      <w:contextualSpacing/>
    </w:pPr>
    <w:rPr>
      <w:sz w:val="18"/>
    </w:rPr>
  </w:style>
  <w:style w:type="paragraph" w:customStyle="1" w:styleId="Koplevel1">
    <w:name w:val="Kop level 1"/>
    <w:basedOn w:val="Kop1"/>
    <w:next w:val="Standaard"/>
    <w:link w:val="Koplevel1Char"/>
    <w:rsid w:val="009B24A5"/>
    <w:pPr>
      <w:keepNext/>
      <w:keepLines/>
      <w:numPr>
        <w:numId w:val="16"/>
      </w:numPr>
      <w:tabs>
        <w:tab w:val="clear" w:pos="0"/>
      </w:tabs>
      <w:spacing w:after="120"/>
      <w:ind w:left="0" w:hanging="425"/>
    </w:pPr>
    <w:rPr>
      <w:rFonts w:eastAsiaTheme="majorEastAsia" w:cstheme="majorBidi"/>
      <w:b w:val="0"/>
      <w:noProof/>
      <w:color w:val="0F4761" w:themeColor="accent1" w:themeShade="BF"/>
      <w:sz w:val="32"/>
      <w:szCs w:val="32"/>
    </w:rPr>
  </w:style>
  <w:style w:type="character" w:customStyle="1" w:styleId="Koplevel1Char">
    <w:name w:val="Kop level 1 Char"/>
    <w:basedOn w:val="Standaardalinea-lettertype"/>
    <w:link w:val="Koplevel1"/>
    <w:rsid w:val="009B24A5"/>
    <w:rPr>
      <w:rFonts w:ascii="Verdana" w:eastAsiaTheme="majorEastAsia" w:hAnsi="Verdana" w:cstheme="majorBidi"/>
      <w:noProof/>
      <w:color w:val="0F4761" w:themeColor="accent1" w:themeShade="BF"/>
      <w:sz w:val="32"/>
      <w:szCs w:val="32"/>
      <w:lang w:eastAsia="en-US"/>
    </w:rPr>
  </w:style>
  <w:style w:type="paragraph" w:customStyle="1" w:styleId="Default">
    <w:name w:val="Default"/>
    <w:next w:val="Plattetekstinspringen2"/>
    <w:rsid w:val="009B24A5"/>
    <w:pPr>
      <w:autoSpaceDE w:val="0"/>
      <w:adjustRightInd w:val="0"/>
      <w:textAlignment w:val="auto"/>
    </w:pPr>
    <w:rPr>
      <w:rFonts w:ascii="Verdana" w:eastAsiaTheme="minorHAnsi" w:hAnsi="Verdana" w:cs="Verdana"/>
      <w:color w:val="000000"/>
      <w:sz w:val="24"/>
      <w:szCs w:val="24"/>
      <w:lang w:eastAsia="en-US"/>
    </w:rPr>
  </w:style>
  <w:style w:type="character" w:customStyle="1" w:styleId="LijstalineaChar">
    <w:name w:val="Lijstalinea Char"/>
    <w:basedOn w:val="Standaardalinea-lettertype"/>
    <w:link w:val="Lijstalinea"/>
    <w:uiPriority w:val="34"/>
    <w:rsid w:val="009B24A5"/>
    <w:rPr>
      <w:rFonts w:ascii="Verdana" w:eastAsiaTheme="minorHAnsi" w:hAnsi="Verdana" w:cstheme="minorBidi"/>
      <w:sz w:val="18"/>
      <w:szCs w:val="18"/>
      <w:lang w:val="en-US" w:eastAsia="en-US"/>
    </w:rPr>
  </w:style>
  <w:style w:type="paragraph" w:styleId="Plattetekstinspringen2">
    <w:name w:val="Body Text Indent 2"/>
    <w:basedOn w:val="Standaard"/>
    <w:link w:val="Plattetekstinspringen2Char"/>
    <w:uiPriority w:val="99"/>
    <w:semiHidden/>
    <w:unhideWhenUsed/>
    <w:rsid w:val="009B24A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B24A5"/>
    <w:rPr>
      <w:rFonts w:ascii="Verdana" w:eastAsiaTheme="minorHAnsi" w:hAnsi="Verdana" w:cstheme="minorBidi"/>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webSetting" Target="webSettings0.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lanco%20docu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http://schemas.openxmlformats.org/officeDocument/2006/bibliography" SelectedStyle="\APASixthEditionOfficeOnline.xsl" StyleName="APA" Version="6"/>
</file>

<file path=customXml/item2.xml><?xml version="1.0" encoding="utf-8"?>
<CustomXml xmlns="docgen-assistant">
  <Configuration>
    <VariableConfigurations>
      <VariableConfiguration>
        <Name><![CDATA[Classification]]></Name>
        <Options>
          <Option><![CDATA[Departementaal vertrouwelijk]]></Option>
          <Option><![CDATA[EU Restricted]]></Option>
          <Option><![CDATA[EU Unclassified]]></Option>
          <Option><![CDATA[Internationaal Vertrouwelijk]]></Option>
          <Option><![CDATA[NATO Restricted]]></Option>
          <Option><![CDATA[NATO Unclassified]]></Option>
          <Option><![CDATA[Ongerubriceerd]]></Option>
        </Options>
      </VariableConfiguration>
      <VariableConfiguration>
        <Name><![CDATA[Marking]]></Name>
        <Options>
          <Option><![CDATA[Commercieel Vertrouwelijk]]></Option>
          <Option><![CDATA[EU Limited]]></Option>
          <Option><![CDATA[Geen Merking]]></Option>
          <Option><![CDATA[Gelimiteerd]]></Option>
          <Option><![CDATA[Openbaar]]></Option>
          <Option><![CDATA[Persoonsvertrouwelijk]]></Option>
          <Option><![CDATA[Persoonszeervertrouwelijk]]></Option>
        </Options>
      </VariableConfiguration>
      <VariableConfiguration>
        <Name><![CDATA[Recipient - Organisation]]></Name>
      </VariableConfiguration>
      <VariableConfiguration>
        <Name><![CDATA[Recipient - Contact]]></Name>
      </VariableConfiguration>
      <VariableConfiguration>
        <Name><![CDATA[Recipient - Street]]></Name>
      </VariableConfiguration>
      <VariableConfiguration>
        <Name><![CDATA[Recipient - House number]]></Name>
      </VariableConfiguration>
      <VariableConfiguration>
        <Name><![CDATA[Recipient - Postal code]]></Name>
      </VariableConfiguration>
      <VariableConfiguration>
        <Name><![CDATA[Recipient - City]]></Name>
      </VariableConfiguration>
      <VariableConfiguration>
        <Name><![CDATA[Recipient - Country]]></Name>
      </VariableConfiguration>
      <VariableConfiguration>
        <Name><![CDATA[Organisation - Directorate general name]]></Name>
      </VariableConfiguration>
      <VariableConfiguration>
        <Name><![CDATA[Organisation - Directorate]]></Name>
      </VariableConfiguration>
      <VariableConfiguration>
        <Name><![CDATA[Organisation - Department]]></Name>
      </VariableConfiguration>
      <VariableConfiguration>
        <Name><![CDATA[Contact - Name]]></Name>
      </VariableConfiguration>
      <VariableConfiguration>
        <Name><![CDATA[Contact - Function]]></Name>
      </VariableConfiguration>
      <VariableConfiguration>
        <Name><![CDATA[Contact - Phone]]></Name>
      </VariableConfiguration>
      <VariableConfiguration>
        <Name><![CDATA[Contact - Mobile]]></Name>
      </VariableConfiguration>
      <VariableConfiguration>
        <Name><![CDATA[Contact - Fax]]></Name>
      </VariableConfiguration>
      <VariableConfiguration>
        <Name><![CDATA[Contact - Email]]></Name>
      </VariableConfiguration>
      <VariableConfiguration>
        <Name><![CDATA[Sender - Website address]]></Name>
      </VariableConfiguration>
      <VariableConfiguration>
        <Name><![CDATA[Sender postal address - PO box]]></Name>
      </VariableConfiguration>
      <VariableConfiguration>
        <Name><![CDATA[Sender postal address - Street and house number]]></Name>
      </VariableConfiguration>
      <VariableConfiguration>
        <Name><![CDATA[Sender postal address - Postal code]]></Name>
      </VariableConfiguration>
      <VariableConfiguration>
        <Name><![CDATA[Sender postal address - City]]></Name>
      </VariableConfiguration>
      <VariableConfiguration>
        <Name><![CDATA[Sender postal address - Country]]></Name>
      </VariableConfiguration>
      <VariableConfiguration>
        <Name><![CDATA[Sender visiting address - Buildingname]]></Name>
      </VariableConfiguration>
      <VariableConfiguration>
        <Name><![CDATA[Sender visiting address - Street and house number]]></Name>
      </VariableConfiguration>
      <VariableConfiguration>
        <Name><![CDATA[Sender visiting address - Postal code]]></Name>
      </VariableConfiguration>
      <VariableConfiguration>
        <Name><![CDATA[Sender visiting address - City]]></Name>
      </VariableConfiguration>
      <VariableConfiguration>
        <Name><![CDATA[Sender visiting address - Country]]></Name>
      </VariableConfiguration>
      <VariableConfiguration>
        <Name><![CDATA[Body - Salutation]]></Name>
        <Options>
          <Option><![CDATA[Geachte,]]></Option>
          <Option><![CDATA[Geachte heer/mevrouw,]]></Option>
          <Option><![CDATA[Geachte heer,]]></Option>
          <Option><![CDATA[Geachte mevrouw,]]></Option>
          <Option><![CDATA[Beste collega,]]></Option>
          <Option><![CDATA[Collega,]]></Option>
        </Options>
      </VariableConfiguration>
      <VariableConfiguration>
        <Name><![CDATA[Subject]]></Name>
      </VariableConfiguration>
      <VariableConfiguration>
        <Name><![CDATA[Date]]></Name>
      </VariableConfiguration>
      <VariableConfiguration>
        <Name><![CDATA[Our reference]]></Name>
      </VariableConfiguration>
      <VariableConfiguration>
        <Name><![CDATA[Your reference]]></Name>
      </VariableConfiguration>
      <VariableConfiguration>
        <Name><![CDATA[Copy to]]></Name>
      </VariableConfiguration>
      <VariableConfiguration>
        <Name><![CDATA[Enclosures]]></Name>
      </VariableConfiguration>
    </VariableConfigurations>
  </Configuration>
</CustomXml>
</file>

<file path=customXml/itemProps1.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Blanco document</Template>
  <TotalTime>0</TotalTime>
  <Pages>4</Pages>
  <Words>1064</Words>
  <Characters>5857</Characters>
  <DocSecurity>0</DocSecurity>
  <Lines>48</Lines>
  <Paragraphs>13</Paragraphs>
  <ScaleCrop>false</ScaleCrop>
  <HeadingPairs>
    <vt:vector size="2" baseType="variant">
      <vt:variant>
        <vt:lpstr>Titel</vt:lpstr>
      </vt:variant>
      <vt:variant>
        <vt:i4>1</vt:i4>
      </vt:variant>
    </vt:vector>
  </HeadingPairs>
  <TitlesOfParts>
    <vt:vector size="1" baseType="lpstr">
      <vt:lpstr>Blanco document - Incident Response Policy (Template)</vt:lpstr>
    </vt:vector>
  </TitlesOfParts>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2025-06-19T11:33:00Z</dcterms:created>
  <dcterms:modified xsi:type="dcterms:W3CDTF">2025-06-19T11:37:00Z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Incident Response Policy (Template)</vt:lpwstr>
  </property>
  <property fmtid="{D5CDD505-2E9C-101B-9397-08002B2CF9AE}" pid="5" name="Publicatiedatum">
    <vt:lpwstr/>
  </property>
  <property fmtid="{D5CDD505-2E9C-101B-9397-08002B2CF9AE}" pid="6" name="Verantwoordelijke organisatie">
    <vt:lpwstr>Informatievoorziening en Techniek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VSSR</vt:lpwstr>
  </property>
  <property fmtid="{D5CDD505-2E9C-101B-9397-08002B2CF9AE}" pid="12" name="Datum">
    <vt:lpwstr>16 juni 2025</vt:lpwstr>
  </property>
  <property fmtid="{D5CDD505-2E9C-101B-9397-08002B2CF9AE}" pid="13" name="Opgesteld door, Naam">
    <vt:lpwstr>M. Foppen</vt:lpwstr>
  </property>
  <property fmtid="{D5CDD505-2E9C-101B-9397-08002B2CF9AE}" pid="14" name="Opgesteld door, Telefoonnummer">
    <vt:lpwstr/>
  </property>
  <property fmtid="{D5CDD505-2E9C-101B-9397-08002B2CF9AE}" pid="15" name="Kenmerk">
    <vt:lpwstr>Incident Response</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